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Pr="004848B9"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4848B9"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sidRPr="004848B9">
        <w:rPr>
          <w:noProof/>
          <w:lang w:val="es-MX" w:eastAsia="es-MX"/>
        </w:rPr>
        <w:drawing>
          <wp:inline distT="0" distB="0" distL="0" distR="0" wp14:anchorId="6A06A169" wp14:editId="1B6B2DCF">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5D428A" w:rsidRDefault="005D428A" w:rsidP="00F37AF6">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sidRPr="005D428A">
        <w:rPr>
          <w:rFonts w:ascii="Benguiat Bk BT" w:hAnsi="Benguiat Bk BT"/>
          <w:b/>
          <w:sz w:val="44"/>
          <w:szCs w:val="44"/>
        </w:rPr>
        <w:t xml:space="preserve">Reglamento para la </w:t>
      </w:r>
      <w:r w:rsidR="00494DBA">
        <w:rPr>
          <w:rFonts w:ascii="Benguiat Bk BT" w:hAnsi="Benguiat Bk BT"/>
          <w:b/>
          <w:sz w:val="44"/>
          <w:szCs w:val="44"/>
        </w:rPr>
        <w:t xml:space="preserve">Organización, Promoción y Difusión de Debates entre las Candidaturas Registradas a los Distintos Cargos de Elección Popular en el Estado de Tamaulipas </w:t>
      </w: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4848B9">
        <w:rPr>
          <w:rFonts w:ascii="Arial" w:hAnsi="Arial" w:cs="Arial"/>
          <w:b/>
          <w:sz w:val="20"/>
          <w:lang w:val="es-MX"/>
        </w:rPr>
        <w:t>Documento de consulta</w:t>
      </w:r>
    </w:p>
    <w:p w:rsidR="00F37AF6" w:rsidRPr="004848B9" w:rsidRDefault="006940B9"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sidRPr="004848B9">
        <w:rPr>
          <w:rFonts w:ascii="Arial" w:hAnsi="Arial" w:cs="Arial"/>
          <w:b/>
          <w:sz w:val="20"/>
        </w:rPr>
        <w:t>Sin reformas.</w:t>
      </w:r>
      <w:r w:rsidR="003F60D6" w:rsidRPr="004848B9">
        <w:rPr>
          <w:rFonts w:ascii="Arial" w:hAnsi="Arial" w:cs="Arial"/>
          <w:b/>
          <w:sz w:val="20"/>
        </w:rPr>
        <w:t xml:space="preserve"> </w:t>
      </w:r>
      <w:r w:rsidR="00B2162F">
        <w:rPr>
          <w:rFonts w:ascii="Arial" w:hAnsi="Arial" w:cs="Arial"/>
          <w:b/>
          <w:sz w:val="20"/>
        </w:rPr>
        <w:t xml:space="preserve">Anexo al </w:t>
      </w:r>
      <w:r w:rsidR="000728AB" w:rsidRPr="004848B9">
        <w:rPr>
          <w:rFonts w:ascii="Arial" w:hAnsi="Arial" w:cs="Arial"/>
          <w:b/>
          <w:sz w:val="20"/>
        </w:rPr>
        <w:t>P.O</w:t>
      </w:r>
      <w:r w:rsidR="00EF557A" w:rsidRPr="004848B9">
        <w:rPr>
          <w:rFonts w:ascii="Arial" w:hAnsi="Arial" w:cs="Arial"/>
          <w:b/>
          <w:sz w:val="20"/>
        </w:rPr>
        <w:t>.</w:t>
      </w:r>
      <w:r w:rsidR="000728AB" w:rsidRPr="004848B9">
        <w:rPr>
          <w:rFonts w:ascii="Arial" w:hAnsi="Arial" w:cs="Arial"/>
          <w:b/>
          <w:sz w:val="20"/>
        </w:rPr>
        <w:t xml:space="preserve"> </w:t>
      </w:r>
      <w:r w:rsidRPr="004848B9">
        <w:rPr>
          <w:rFonts w:ascii="Arial" w:hAnsi="Arial" w:cs="Arial"/>
          <w:b/>
          <w:sz w:val="20"/>
        </w:rPr>
        <w:t xml:space="preserve">del </w:t>
      </w:r>
      <w:r w:rsidR="005A72AA">
        <w:rPr>
          <w:rFonts w:ascii="Arial" w:hAnsi="Arial" w:cs="Arial"/>
          <w:b/>
          <w:sz w:val="20"/>
        </w:rPr>
        <w:t xml:space="preserve">8 </w:t>
      </w:r>
      <w:r w:rsidR="000728AB" w:rsidRPr="004848B9">
        <w:rPr>
          <w:rFonts w:ascii="Arial" w:hAnsi="Arial" w:cs="Arial"/>
          <w:b/>
          <w:sz w:val="20"/>
        </w:rPr>
        <w:t xml:space="preserve">de </w:t>
      </w:r>
      <w:r w:rsidR="005A72AA">
        <w:rPr>
          <w:rFonts w:ascii="Arial" w:hAnsi="Arial" w:cs="Arial"/>
          <w:b/>
          <w:sz w:val="20"/>
        </w:rPr>
        <w:t>diciembre</w:t>
      </w:r>
      <w:r w:rsidR="000728AB" w:rsidRPr="004848B9">
        <w:rPr>
          <w:rFonts w:ascii="Arial" w:hAnsi="Arial" w:cs="Arial"/>
          <w:b/>
          <w:sz w:val="20"/>
        </w:rPr>
        <w:t xml:space="preserve"> </w:t>
      </w:r>
      <w:r w:rsidR="00815CCC" w:rsidRPr="004848B9">
        <w:rPr>
          <w:rFonts w:ascii="Arial" w:hAnsi="Arial" w:cs="Arial"/>
          <w:b/>
          <w:sz w:val="20"/>
        </w:rPr>
        <w:t xml:space="preserve">de </w:t>
      </w:r>
      <w:r w:rsidR="000728AB" w:rsidRPr="004848B9">
        <w:rPr>
          <w:rFonts w:ascii="Arial" w:hAnsi="Arial" w:cs="Arial"/>
          <w:b/>
          <w:sz w:val="20"/>
        </w:rPr>
        <w:t>20</w:t>
      </w:r>
      <w:r w:rsidR="005A72AA">
        <w:rPr>
          <w:rFonts w:ascii="Arial" w:hAnsi="Arial" w:cs="Arial"/>
          <w:b/>
          <w:sz w:val="20"/>
        </w:rPr>
        <w:t>20</w:t>
      </w:r>
      <w:r w:rsidR="00F37AF6" w:rsidRPr="004848B9">
        <w:rPr>
          <w:rFonts w:ascii="Arial" w:hAnsi="Arial" w:cs="Arial"/>
          <w:b/>
          <w:sz w:val="20"/>
        </w:rPr>
        <w:t>.</w:t>
      </w:r>
    </w:p>
    <w:p w:rsidR="001A0E74" w:rsidRPr="004848B9" w:rsidRDefault="004750B7" w:rsidP="00DA5A2E">
      <w:pPr>
        <w:rPr>
          <w:rFonts w:ascii="Arial" w:hAnsi="Arial" w:cs="Arial"/>
          <w:b/>
          <w:sz w:val="20"/>
          <w:szCs w:val="20"/>
          <w:lang w:val="es-MX" w:eastAsia="en-US"/>
        </w:rPr>
      </w:pPr>
      <w:r w:rsidRPr="004848B9">
        <w:rPr>
          <w:rFonts w:ascii="Arial" w:hAnsi="Arial" w:cs="Arial"/>
          <w:b/>
          <w:sz w:val="20"/>
          <w:szCs w:val="20"/>
          <w:lang w:val="es-MX" w:eastAsia="en-US"/>
        </w:rPr>
        <w:br w:type="page"/>
      </w:r>
    </w:p>
    <w:p w:rsidR="008611CD" w:rsidRPr="008611CD" w:rsidRDefault="008611CD" w:rsidP="00651674">
      <w:pPr>
        <w:suppressAutoHyphens/>
        <w:ind w:right="50"/>
        <w:jc w:val="right"/>
        <w:rPr>
          <w:rFonts w:ascii="Arial" w:hAnsi="Arial" w:cs="Arial"/>
          <w:b/>
          <w:color w:val="000000"/>
          <w:sz w:val="20"/>
          <w:szCs w:val="20"/>
          <w:lang w:val="es-MX" w:eastAsia="en-US"/>
        </w:rPr>
      </w:pPr>
      <w:r w:rsidRPr="008611CD">
        <w:rPr>
          <w:rFonts w:ascii="Arial" w:hAnsi="Arial" w:cs="Arial"/>
          <w:b/>
          <w:color w:val="000000"/>
          <w:sz w:val="20"/>
          <w:szCs w:val="20"/>
          <w:lang w:val="es-MX" w:eastAsia="en-US"/>
        </w:rPr>
        <w:lastRenderedPageBreak/>
        <w:t>ACUERDO No. IETAM</w:t>
      </w:r>
      <w:r w:rsidR="00801AE8">
        <w:rPr>
          <w:rFonts w:ascii="Arial" w:hAnsi="Arial" w:cs="Arial"/>
          <w:b/>
          <w:color w:val="000000"/>
          <w:sz w:val="20"/>
          <w:szCs w:val="20"/>
          <w:lang w:val="es-MX" w:eastAsia="en-US"/>
        </w:rPr>
        <w:t>-A</w:t>
      </w:r>
      <w:r w:rsidRPr="008611CD">
        <w:rPr>
          <w:rFonts w:ascii="Arial" w:hAnsi="Arial" w:cs="Arial"/>
          <w:b/>
          <w:color w:val="000000"/>
          <w:sz w:val="20"/>
          <w:szCs w:val="20"/>
          <w:lang w:val="es-MX" w:eastAsia="en-US"/>
        </w:rPr>
        <w:t>/CG-</w:t>
      </w:r>
      <w:r w:rsidR="00801AE8">
        <w:rPr>
          <w:rFonts w:ascii="Arial" w:hAnsi="Arial" w:cs="Arial"/>
          <w:b/>
          <w:color w:val="000000"/>
          <w:sz w:val="20"/>
          <w:szCs w:val="20"/>
          <w:lang w:val="es-MX" w:eastAsia="en-US"/>
        </w:rPr>
        <w:t>49</w:t>
      </w:r>
      <w:r w:rsidRPr="008611CD">
        <w:rPr>
          <w:rFonts w:ascii="Arial" w:hAnsi="Arial" w:cs="Arial"/>
          <w:b/>
          <w:color w:val="000000"/>
          <w:sz w:val="20"/>
          <w:szCs w:val="20"/>
          <w:lang w:val="es-MX" w:eastAsia="en-US"/>
        </w:rPr>
        <w:t>/20</w:t>
      </w:r>
      <w:r w:rsidR="00801AE8">
        <w:rPr>
          <w:rFonts w:ascii="Arial" w:hAnsi="Arial" w:cs="Arial"/>
          <w:b/>
          <w:color w:val="000000"/>
          <w:sz w:val="20"/>
          <w:szCs w:val="20"/>
          <w:lang w:val="es-MX" w:eastAsia="en-US"/>
        </w:rPr>
        <w:t>20</w:t>
      </w:r>
    </w:p>
    <w:p w:rsidR="008611CD" w:rsidRPr="009A58A0" w:rsidRDefault="008611CD" w:rsidP="00651674">
      <w:pPr>
        <w:suppressAutoHyphens/>
        <w:ind w:right="50"/>
        <w:jc w:val="both"/>
        <w:rPr>
          <w:rFonts w:ascii="Arial" w:hAnsi="Arial" w:cs="Arial"/>
          <w:color w:val="000000"/>
          <w:sz w:val="20"/>
          <w:szCs w:val="20"/>
          <w:lang w:val="es-MX" w:eastAsia="en-US"/>
        </w:rPr>
      </w:pPr>
    </w:p>
    <w:p w:rsidR="009A58A0" w:rsidRPr="009A58A0" w:rsidRDefault="009A58A0" w:rsidP="005944ED">
      <w:pPr>
        <w:suppressAutoHyphens/>
        <w:spacing w:before="200"/>
        <w:ind w:right="51"/>
        <w:jc w:val="both"/>
        <w:rPr>
          <w:rFonts w:ascii="Arial" w:hAnsi="Arial" w:cs="Arial"/>
          <w:b/>
          <w:color w:val="000000"/>
          <w:sz w:val="20"/>
          <w:szCs w:val="20"/>
          <w:lang w:eastAsia="en-US"/>
        </w:rPr>
      </w:pPr>
      <w:r w:rsidRPr="009A58A0">
        <w:rPr>
          <w:rFonts w:ascii="Arial" w:hAnsi="Arial" w:cs="Arial"/>
          <w:b/>
          <w:color w:val="000000"/>
          <w:sz w:val="20"/>
          <w:szCs w:val="20"/>
          <w:lang w:eastAsia="en-US"/>
        </w:rPr>
        <w:t>ACUERDO DEL CONSEJO GENERAL DEL INSTITUTO ELECTORAL DE TAMAULIPAS, MEDIANTE EL CUAL SE APRUEBA EL REGLAMENTO PARA LA ORGANIZACIÓN, PROMOCIÓN Y DIFUSIÓN DE DEBATES ENTRE LAS CANDIDATURAS REGISTRADAS A LOS DISTINTOS CARGOS DE ELECCIÓN POPULAR EN EL ESTADO DE TAMAULIPAS.</w:t>
      </w:r>
    </w:p>
    <w:p w:rsidR="009A58A0" w:rsidRDefault="009A58A0" w:rsidP="005944ED">
      <w:pPr>
        <w:suppressAutoHyphens/>
        <w:spacing w:before="200"/>
        <w:ind w:right="51"/>
        <w:jc w:val="both"/>
        <w:rPr>
          <w:rFonts w:ascii="Arial" w:hAnsi="Arial" w:cs="Arial"/>
          <w:b/>
          <w:color w:val="000000"/>
          <w:sz w:val="20"/>
          <w:szCs w:val="20"/>
          <w:lang w:eastAsia="en-US"/>
        </w:rPr>
      </w:pPr>
    </w:p>
    <w:p w:rsidR="009A58A0" w:rsidRDefault="009A58A0" w:rsidP="009A58A0">
      <w:pPr>
        <w:suppressAutoHyphens/>
        <w:ind w:right="50"/>
        <w:jc w:val="center"/>
        <w:rPr>
          <w:rFonts w:ascii="Arial" w:hAnsi="Arial" w:cs="Arial"/>
          <w:b/>
          <w:color w:val="000000"/>
          <w:sz w:val="20"/>
          <w:szCs w:val="20"/>
          <w:lang w:eastAsia="en-US"/>
        </w:rPr>
      </w:pPr>
      <w:r w:rsidRPr="009A58A0">
        <w:rPr>
          <w:rFonts w:ascii="Arial" w:hAnsi="Arial" w:cs="Arial"/>
          <w:b/>
          <w:color w:val="000000"/>
          <w:sz w:val="20"/>
          <w:szCs w:val="20"/>
          <w:lang w:eastAsia="en-US"/>
        </w:rPr>
        <w:t>GLOSARIO</w:t>
      </w:r>
    </w:p>
    <w:p w:rsidR="009A58A0" w:rsidRPr="009A58A0" w:rsidRDefault="009A58A0" w:rsidP="009A58A0">
      <w:pPr>
        <w:suppressAutoHyphens/>
        <w:ind w:right="50"/>
        <w:jc w:val="both"/>
        <w:rPr>
          <w:rFonts w:ascii="Arial" w:hAnsi="Arial" w:cs="Arial"/>
          <w:b/>
          <w:color w:val="000000"/>
          <w:sz w:val="20"/>
          <w:szCs w:val="20"/>
          <w:lang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894"/>
      </w:tblGrid>
      <w:tr w:rsidR="009A58A0" w:rsidTr="009A58A0">
        <w:trPr>
          <w:trHeight w:val="239"/>
        </w:trPr>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Consejo General del IETAM</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Consejo General del Instituto Electoral de Tamaulipas</w:t>
            </w:r>
          </w:p>
        </w:tc>
      </w:tr>
      <w:tr w:rsidR="009A58A0" w:rsidTr="009A58A0">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Constitución del Estado</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Constitución del Estado de Tamaulipas.</w:t>
            </w:r>
          </w:p>
        </w:tc>
      </w:tr>
      <w:tr w:rsidR="009A58A0" w:rsidTr="009A58A0">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Constitución Federal</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Constitución Política de los Estados Unidos Mexicanos.</w:t>
            </w:r>
          </w:p>
        </w:tc>
      </w:tr>
      <w:tr w:rsidR="009A58A0" w:rsidTr="009A58A0">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Comisión Especial</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Comisión Especial de Debates del Instituto Electoral de Tamaulipas.</w:t>
            </w:r>
          </w:p>
        </w:tc>
      </w:tr>
      <w:tr w:rsidR="009A58A0" w:rsidTr="009A58A0">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COVID-19</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Enfermedad infecciosa por virus SARS-CoV-2.</w:t>
            </w:r>
          </w:p>
        </w:tc>
      </w:tr>
      <w:tr w:rsidR="009A58A0" w:rsidTr="009A58A0">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DOF</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Diario Oficial de la Federación.</w:t>
            </w:r>
          </w:p>
        </w:tc>
      </w:tr>
      <w:tr w:rsidR="009A58A0" w:rsidTr="009A58A0">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IETAM</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Instituto Electoral de Tamaulipas.</w:t>
            </w:r>
          </w:p>
        </w:tc>
      </w:tr>
      <w:tr w:rsidR="009A58A0" w:rsidTr="009A58A0">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INE</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Instituto Nacional Electoral.</w:t>
            </w:r>
          </w:p>
        </w:tc>
      </w:tr>
      <w:tr w:rsidR="009A58A0" w:rsidTr="009A58A0">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Ley General</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Ley General de Instituciones y Procedimientos Electorales.</w:t>
            </w:r>
          </w:p>
        </w:tc>
      </w:tr>
      <w:tr w:rsidR="009A58A0" w:rsidTr="009A58A0">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Ley Reglamentaria del artículo 6o.</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Ley Reglamentaria del artículo 6o., párrafo primero, de la</w:t>
            </w:r>
            <w:r>
              <w:rPr>
                <w:rFonts w:ascii="Arial" w:hAnsi="Arial" w:cs="Arial"/>
                <w:color w:val="000000"/>
                <w:sz w:val="20"/>
                <w:szCs w:val="20"/>
                <w:lang w:eastAsia="en-US"/>
              </w:rPr>
              <w:t xml:space="preserve"> </w:t>
            </w:r>
            <w:r w:rsidRPr="009A58A0">
              <w:rPr>
                <w:rFonts w:ascii="Arial" w:hAnsi="Arial" w:cs="Arial"/>
                <w:color w:val="000000"/>
                <w:sz w:val="20"/>
                <w:szCs w:val="20"/>
                <w:lang w:eastAsia="en-US"/>
              </w:rPr>
              <w:t>Constitución Política de los Estados Unidos Mexicanos, en materia del derecho de réplica.</w:t>
            </w:r>
          </w:p>
        </w:tc>
      </w:tr>
      <w:tr w:rsidR="009A58A0" w:rsidTr="009A58A0">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Ley Electoral Local</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Ley Electoral del Estado de Tamaulipas</w:t>
            </w:r>
          </w:p>
        </w:tc>
      </w:tr>
      <w:tr w:rsidR="009A58A0" w:rsidTr="009A58A0">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OPL</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Organismos Públicos Locales.</w:t>
            </w:r>
          </w:p>
        </w:tc>
      </w:tr>
      <w:tr w:rsidR="009A58A0" w:rsidTr="009A58A0">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OMS</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Organización Mundial de la Salud</w:t>
            </w:r>
          </w:p>
        </w:tc>
      </w:tr>
      <w:tr w:rsidR="009A58A0" w:rsidTr="009A58A0">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POE</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Periódico Oficial del Estado de Tamaulipas.</w:t>
            </w:r>
          </w:p>
        </w:tc>
      </w:tr>
      <w:tr w:rsidR="009A58A0" w:rsidTr="009A58A0">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Reglamento de Elecciones</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Reglamento de Elecciones del Instituto Nacional Electoral.</w:t>
            </w:r>
          </w:p>
        </w:tc>
      </w:tr>
      <w:tr w:rsidR="009A58A0" w:rsidTr="009A58A0">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SARS-CoV-2</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Coronavirus del síndrome respiratorio agudo grave de tipo 2.</w:t>
            </w:r>
          </w:p>
        </w:tc>
      </w:tr>
      <w:tr w:rsidR="009A58A0" w:rsidTr="009A58A0">
        <w:tc>
          <w:tcPr>
            <w:tcW w:w="3652"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b/>
                <w:color w:val="000000"/>
                <w:sz w:val="20"/>
                <w:szCs w:val="20"/>
                <w:lang w:eastAsia="en-US"/>
              </w:rPr>
              <w:t>SCJN</w:t>
            </w:r>
          </w:p>
        </w:tc>
        <w:tc>
          <w:tcPr>
            <w:tcW w:w="5894" w:type="dxa"/>
          </w:tcPr>
          <w:p w:rsidR="009A58A0" w:rsidRDefault="009A58A0" w:rsidP="005944ED">
            <w:pPr>
              <w:suppressAutoHyphens/>
              <w:spacing w:before="200"/>
              <w:ind w:right="50"/>
              <w:jc w:val="both"/>
              <w:rPr>
                <w:rFonts w:ascii="Arial" w:hAnsi="Arial" w:cs="Arial"/>
                <w:b/>
                <w:bCs/>
                <w:color w:val="000000"/>
                <w:sz w:val="20"/>
                <w:szCs w:val="20"/>
                <w:lang w:eastAsia="en-US"/>
              </w:rPr>
            </w:pPr>
            <w:r w:rsidRPr="009A58A0">
              <w:rPr>
                <w:rFonts w:ascii="Arial" w:hAnsi="Arial" w:cs="Arial"/>
                <w:color w:val="000000"/>
                <w:sz w:val="20"/>
                <w:szCs w:val="20"/>
                <w:lang w:eastAsia="en-US"/>
              </w:rPr>
              <w:t>Suprema Corte de Justicia de la Nación.</w:t>
            </w:r>
          </w:p>
        </w:tc>
      </w:tr>
    </w:tbl>
    <w:p w:rsidR="009A58A0" w:rsidRDefault="009A58A0" w:rsidP="005944ED">
      <w:pPr>
        <w:suppressAutoHyphens/>
        <w:spacing w:before="200"/>
        <w:ind w:right="50"/>
        <w:jc w:val="both"/>
        <w:rPr>
          <w:rFonts w:ascii="Arial" w:hAnsi="Arial" w:cs="Arial"/>
          <w:b/>
          <w:bCs/>
          <w:color w:val="000000"/>
          <w:sz w:val="20"/>
          <w:szCs w:val="20"/>
          <w:lang w:eastAsia="en-US"/>
        </w:rPr>
      </w:pPr>
    </w:p>
    <w:p w:rsidR="009A58A0" w:rsidRDefault="009A58A0" w:rsidP="009A58A0">
      <w:pPr>
        <w:suppressAutoHyphens/>
        <w:ind w:right="50"/>
        <w:jc w:val="both"/>
        <w:rPr>
          <w:rFonts w:ascii="Arial" w:hAnsi="Arial" w:cs="Arial"/>
          <w:b/>
          <w:bCs/>
          <w:color w:val="000000"/>
          <w:sz w:val="20"/>
          <w:szCs w:val="20"/>
          <w:lang w:eastAsia="en-US"/>
        </w:rPr>
      </w:pPr>
    </w:p>
    <w:p w:rsidR="009A58A0" w:rsidRDefault="009A58A0" w:rsidP="009F4EA4">
      <w:pPr>
        <w:suppressAutoHyphens/>
        <w:ind w:right="50"/>
        <w:jc w:val="center"/>
        <w:rPr>
          <w:rFonts w:ascii="Arial" w:hAnsi="Arial" w:cs="Arial"/>
          <w:b/>
          <w:bCs/>
          <w:color w:val="000000"/>
          <w:sz w:val="20"/>
          <w:szCs w:val="20"/>
          <w:lang w:eastAsia="en-US"/>
        </w:rPr>
      </w:pPr>
      <w:r w:rsidRPr="009A58A0">
        <w:rPr>
          <w:rFonts w:ascii="Arial" w:hAnsi="Arial" w:cs="Arial"/>
          <w:b/>
          <w:bCs/>
          <w:color w:val="000000"/>
          <w:sz w:val="20"/>
          <w:szCs w:val="20"/>
          <w:lang w:eastAsia="en-US"/>
        </w:rPr>
        <w:t>ANTECEDENTES</w:t>
      </w:r>
    </w:p>
    <w:p w:rsidR="009A58A0" w:rsidRPr="009A58A0" w:rsidRDefault="009A58A0" w:rsidP="009A58A0">
      <w:pPr>
        <w:suppressAutoHyphens/>
        <w:ind w:right="50"/>
        <w:jc w:val="both"/>
        <w:rPr>
          <w:rFonts w:ascii="Arial" w:hAnsi="Arial" w:cs="Arial"/>
          <w:b/>
          <w:bCs/>
          <w:color w:val="000000"/>
          <w:sz w:val="20"/>
          <w:szCs w:val="20"/>
          <w:lang w:eastAsia="en-US"/>
        </w:rPr>
      </w:pPr>
    </w:p>
    <w:p w:rsidR="009A58A0" w:rsidRPr="009A58A0" w:rsidRDefault="009A58A0" w:rsidP="00AE7210">
      <w:pPr>
        <w:numPr>
          <w:ilvl w:val="0"/>
          <w:numId w:val="10"/>
        </w:numPr>
        <w:suppressAutoHyphens/>
        <w:spacing w:before="200"/>
        <w:ind w:left="0" w:right="51" w:firstLine="0"/>
        <w:jc w:val="both"/>
        <w:rPr>
          <w:rFonts w:ascii="Arial" w:hAnsi="Arial" w:cs="Arial"/>
          <w:color w:val="000000"/>
          <w:sz w:val="20"/>
          <w:szCs w:val="20"/>
          <w:lang w:eastAsia="en-US"/>
        </w:rPr>
      </w:pPr>
      <w:r w:rsidRPr="009A58A0">
        <w:rPr>
          <w:rFonts w:ascii="Arial" w:hAnsi="Arial" w:cs="Arial"/>
          <w:color w:val="000000"/>
          <w:sz w:val="20"/>
          <w:szCs w:val="20"/>
          <w:lang w:eastAsia="en-US"/>
        </w:rPr>
        <w:t>El 9 de abril de 2016, el Consejo General del IETAM, mediante Acuerdo de clave IETAM/CG-88/2016, expidió el Reglamento de Debates entre los candidatos a los distintos cargos de elección popular.</w:t>
      </w:r>
    </w:p>
    <w:p w:rsidR="009A58A0" w:rsidRPr="009A58A0" w:rsidRDefault="009A58A0" w:rsidP="00AE7210">
      <w:pPr>
        <w:numPr>
          <w:ilvl w:val="0"/>
          <w:numId w:val="10"/>
        </w:numPr>
        <w:suppressAutoHyphens/>
        <w:spacing w:before="200"/>
        <w:ind w:left="0" w:right="51" w:firstLine="0"/>
        <w:jc w:val="both"/>
        <w:rPr>
          <w:rFonts w:ascii="Arial" w:hAnsi="Arial" w:cs="Arial"/>
          <w:color w:val="000000"/>
          <w:sz w:val="20"/>
          <w:szCs w:val="20"/>
          <w:lang w:eastAsia="en-US"/>
        </w:rPr>
      </w:pPr>
      <w:r w:rsidRPr="009A58A0">
        <w:rPr>
          <w:rFonts w:ascii="Arial" w:hAnsi="Arial" w:cs="Arial"/>
          <w:color w:val="000000"/>
          <w:sz w:val="20"/>
          <w:szCs w:val="20"/>
          <w:lang w:eastAsia="en-US"/>
        </w:rPr>
        <w:lastRenderedPageBreak/>
        <w:t>El 17 de abril de 2018, el Consejo General del IETAM, mediante Acuerdo de clave IETAM/CG-029/2018, aprobó la creación de la Comisión Especial.</w:t>
      </w:r>
    </w:p>
    <w:p w:rsidR="009A58A0" w:rsidRPr="009A58A0" w:rsidRDefault="009A58A0" w:rsidP="00AE7210">
      <w:pPr>
        <w:numPr>
          <w:ilvl w:val="0"/>
          <w:numId w:val="10"/>
        </w:numPr>
        <w:suppressAutoHyphens/>
        <w:spacing w:before="200"/>
        <w:ind w:left="0" w:right="51" w:firstLine="0"/>
        <w:jc w:val="both"/>
        <w:rPr>
          <w:rFonts w:ascii="Arial" w:hAnsi="Arial" w:cs="Arial"/>
          <w:color w:val="000000"/>
          <w:sz w:val="20"/>
          <w:szCs w:val="20"/>
          <w:lang w:eastAsia="en-US"/>
        </w:rPr>
      </w:pPr>
      <w:r w:rsidRPr="009A58A0">
        <w:rPr>
          <w:rFonts w:ascii="Arial" w:hAnsi="Arial" w:cs="Arial"/>
          <w:color w:val="000000"/>
          <w:sz w:val="20"/>
          <w:szCs w:val="20"/>
          <w:lang w:eastAsia="en-US"/>
        </w:rPr>
        <w:t>En fecha 30 de enero de 2020, el Consejo General del IETAM, mediante Acuerdo de clave IETAM-A/CG- 03/2020, aprobó la integración de las comisiones permanentes y especiales del Consejo General del IETAM.</w:t>
      </w:r>
    </w:p>
    <w:p w:rsidR="009A58A0" w:rsidRPr="009A58A0" w:rsidRDefault="009A58A0" w:rsidP="00AE7210">
      <w:pPr>
        <w:numPr>
          <w:ilvl w:val="0"/>
          <w:numId w:val="10"/>
        </w:numPr>
        <w:suppressAutoHyphens/>
        <w:spacing w:before="200"/>
        <w:ind w:left="0" w:right="51" w:firstLine="0"/>
        <w:jc w:val="both"/>
        <w:rPr>
          <w:rFonts w:ascii="Arial" w:hAnsi="Arial" w:cs="Arial"/>
          <w:color w:val="000000"/>
          <w:sz w:val="20"/>
          <w:szCs w:val="20"/>
          <w:lang w:eastAsia="en-US"/>
        </w:rPr>
      </w:pPr>
      <w:r w:rsidRPr="009A58A0">
        <w:rPr>
          <w:rFonts w:ascii="Arial" w:hAnsi="Arial" w:cs="Arial"/>
          <w:color w:val="000000"/>
          <w:sz w:val="20"/>
          <w:szCs w:val="20"/>
          <w:lang w:eastAsia="en-US"/>
        </w:rPr>
        <w:t>El 11 de marzo de 2020, la OMS anunció que la enfermedad conocida como coronavirus 2019 (COVID-19) tiene las características de una pandemia, en consideración al número de contagios y países involucrados. Por su parte, el Consejo de Salubridad Nacional publicó el 30 de marzo de 2020 en el DOF, el Acuerdo por el que se declara como emergencia sanitaria por causa de fuerza mayor, a la epidemia de enfermedad generada por el virus SARS-CoV-2 (COVID-19), señalando que la Secretaría de Salud determinaría todas las acciones que resulten necesarias para atender dicha emergencia.</w:t>
      </w:r>
    </w:p>
    <w:p w:rsidR="009A58A0" w:rsidRPr="009A58A0" w:rsidRDefault="009A58A0" w:rsidP="00AE7210">
      <w:pPr>
        <w:numPr>
          <w:ilvl w:val="0"/>
          <w:numId w:val="10"/>
        </w:numPr>
        <w:suppressAutoHyphens/>
        <w:spacing w:before="200"/>
        <w:ind w:left="0" w:right="51" w:firstLine="0"/>
        <w:jc w:val="both"/>
        <w:rPr>
          <w:rFonts w:ascii="Arial" w:hAnsi="Arial" w:cs="Arial"/>
          <w:color w:val="000000"/>
          <w:sz w:val="20"/>
          <w:szCs w:val="20"/>
          <w:lang w:eastAsia="en-US"/>
        </w:rPr>
      </w:pPr>
      <w:r w:rsidRPr="009A58A0">
        <w:rPr>
          <w:rFonts w:ascii="Arial" w:hAnsi="Arial" w:cs="Arial"/>
          <w:color w:val="000000"/>
          <w:sz w:val="20"/>
          <w:szCs w:val="20"/>
          <w:lang w:eastAsia="en-US"/>
        </w:rPr>
        <w:t>El 23 de marzo del presente año, se publicó en el DOF,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9A58A0" w:rsidRPr="009A58A0" w:rsidRDefault="009A58A0" w:rsidP="00AE7210">
      <w:pPr>
        <w:numPr>
          <w:ilvl w:val="0"/>
          <w:numId w:val="10"/>
        </w:numPr>
        <w:suppressAutoHyphens/>
        <w:spacing w:before="200"/>
        <w:ind w:left="0" w:right="51" w:firstLine="0"/>
        <w:jc w:val="both"/>
        <w:rPr>
          <w:rFonts w:ascii="Arial" w:hAnsi="Arial" w:cs="Arial"/>
          <w:color w:val="000000"/>
          <w:sz w:val="20"/>
          <w:szCs w:val="20"/>
          <w:lang w:eastAsia="en-US"/>
        </w:rPr>
      </w:pPr>
      <w:r w:rsidRPr="009A58A0">
        <w:rPr>
          <w:rFonts w:ascii="Arial" w:hAnsi="Arial" w:cs="Arial"/>
          <w:color w:val="000000"/>
          <w:sz w:val="20"/>
          <w:szCs w:val="20"/>
          <w:lang w:eastAsia="en-US"/>
        </w:rPr>
        <w:t>El 26 de marzo de la anualidad que transcurre, en sesión número 7, ordinaria, el Consejo General del IETAM aprobó el Acuerdo de clave IETAM-A/CG-07/2020, por el que se establecen medidas urgentes para prevenir el contagio del “COVID-19” (coronavirus).</w:t>
      </w:r>
    </w:p>
    <w:p w:rsidR="009A58A0" w:rsidRPr="009A58A0" w:rsidRDefault="009A58A0" w:rsidP="00AE7210">
      <w:pPr>
        <w:numPr>
          <w:ilvl w:val="0"/>
          <w:numId w:val="10"/>
        </w:numPr>
        <w:suppressAutoHyphens/>
        <w:spacing w:before="200"/>
        <w:ind w:left="0" w:right="51" w:firstLine="0"/>
        <w:jc w:val="both"/>
        <w:rPr>
          <w:rFonts w:ascii="Arial" w:hAnsi="Arial" w:cs="Arial"/>
          <w:color w:val="000000"/>
          <w:sz w:val="20"/>
          <w:szCs w:val="20"/>
          <w:lang w:eastAsia="en-US"/>
        </w:rPr>
      </w:pPr>
      <w:r w:rsidRPr="009A58A0">
        <w:rPr>
          <w:rFonts w:ascii="Arial" w:hAnsi="Arial" w:cs="Arial"/>
          <w:color w:val="000000"/>
          <w:sz w:val="20"/>
          <w:szCs w:val="20"/>
          <w:lang w:eastAsia="en-US"/>
        </w:rPr>
        <w:t>El 30 de marzo de 2020, en la edición vespertina del DOF, se publicó el Acuerdo por el que el Consejo de Salubridad General declara como emergencia sanitaria por causa de fuerza mayor, a la epidemia de enfermedad generada por el virus SARS-CoV-2 (COVID-19) y establece que la Secretaría de Salud determinará todas las acciones que resulten necesarias para atenderla.</w:t>
      </w:r>
    </w:p>
    <w:p w:rsidR="00801AE8" w:rsidRPr="00802DC8" w:rsidRDefault="009A58A0" w:rsidP="00AE7210">
      <w:pPr>
        <w:numPr>
          <w:ilvl w:val="0"/>
          <w:numId w:val="10"/>
        </w:numPr>
        <w:suppressAutoHyphens/>
        <w:spacing w:before="200"/>
        <w:ind w:left="0" w:right="51" w:firstLine="0"/>
        <w:jc w:val="both"/>
        <w:rPr>
          <w:rFonts w:ascii="Arial" w:hAnsi="Arial" w:cs="Arial"/>
          <w:color w:val="000000"/>
          <w:sz w:val="20"/>
          <w:szCs w:val="20"/>
          <w:lang w:eastAsia="en-US"/>
        </w:rPr>
      </w:pPr>
      <w:r w:rsidRPr="009A58A0">
        <w:rPr>
          <w:rFonts w:ascii="Arial" w:hAnsi="Arial" w:cs="Arial"/>
          <w:color w:val="000000"/>
          <w:sz w:val="20"/>
          <w:szCs w:val="20"/>
          <w:lang w:eastAsia="en-US"/>
        </w:rPr>
        <w:t>En fecha 13 de abril del presente año, se publicó en el DOF el Decreto por el que se reformaron y adicionaron diversas disposiciones de la Ley General de Acceso de las Mujeres a una Vida Libre de Violencia, de la Ley General de Instituciones y Procedimientos Electorales, de la Ley General del Sistema de Medios de Impugnación en Materia Electoral, de la Ley General de Partidos Políticos, de la Ley General en Materia de Delitos Electorales, de la Ley Orgánica de la Fiscalía General de la República, de la Ley Orgánica del Poder Judicial de la Federación y de la Ley General de Responsabilidades Administrativas.</w:t>
      </w:r>
    </w:p>
    <w:p w:rsidR="00065D34" w:rsidRPr="00065D34" w:rsidRDefault="00065D34" w:rsidP="00AE7210">
      <w:pPr>
        <w:numPr>
          <w:ilvl w:val="0"/>
          <w:numId w:val="10"/>
        </w:numPr>
        <w:suppressAutoHyphens/>
        <w:spacing w:before="200"/>
        <w:ind w:left="0" w:right="51" w:firstLine="0"/>
        <w:jc w:val="both"/>
        <w:rPr>
          <w:rFonts w:ascii="Arial" w:hAnsi="Arial" w:cs="Arial"/>
          <w:color w:val="000000"/>
          <w:sz w:val="20"/>
          <w:szCs w:val="20"/>
          <w:lang w:eastAsia="en-US"/>
        </w:rPr>
      </w:pPr>
      <w:r w:rsidRPr="00065D34">
        <w:rPr>
          <w:rFonts w:ascii="Arial" w:hAnsi="Arial" w:cs="Arial"/>
          <w:color w:val="000000"/>
          <w:sz w:val="20"/>
          <w:szCs w:val="20"/>
          <w:lang w:eastAsia="en-US"/>
        </w:rPr>
        <w:t>En fecha 17 de abril de 2020, la Presidencia del Consejo General del IETAM, emitió el Acuerdo Administrativo número PRESIDENCIA/004/2020, por el cual se modificó la vigencia de las medidas decretadas mediante Acuerdo del Consejo General IETAM, identificado con el número IETAM-A/CG-07/2020, para extender sus efectos hasta el día 05 de mayo de 2020.</w:t>
      </w:r>
    </w:p>
    <w:p w:rsidR="00065D34" w:rsidRPr="00065D34" w:rsidRDefault="00065D34" w:rsidP="00AE7210">
      <w:pPr>
        <w:numPr>
          <w:ilvl w:val="0"/>
          <w:numId w:val="10"/>
        </w:numPr>
        <w:suppressAutoHyphens/>
        <w:spacing w:before="200"/>
        <w:ind w:left="0" w:right="51" w:firstLine="0"/>
        <w:jc w:val="both"/>
        <w:rPr>
          <w:rFonts w:ascii="Arial" w:hAnsi="Arial" w:cs="Arial"/>
          <w:color w:val="000000"/>
          <w:sz w:val="20"/>
          <w:szCs w:val="20"/>
          <w:lang w:eastAsia="en-US"/>
        </w:rPr>
      </w:pPr>
      <w:r w:rsidRPr="00065D34">
        <w:rPr>
          <w:rFonts w:ascii="Arial" w:hAnsi="Arial" w:cs="Arial"/>
          <w:color w:val="000000"/>
          <w:sz w:val="20"/>
          <w:szCs w:val="20"/>
          <w:lang w:eastAsia="en-US"/>
        </w:rPr>
        <w:t>El 24 de abril de la anualidad que transcurre, el Consejo General del IETAM aprobó el Acuerdo de clave IETAM-A/CG-08/2020, mediante el cual se autoriza la celebración de sesiones virtuales o a distancia, del Consejo General, comisiones y comités a través de herramientas tecnológicas, durante el periodo de medidas sanitarias derivado de la pandemia (COVID-19).</w:t>
      </w:r>
    </w:p>
    <w:p w:rsidR="00065D34" w:rsidRPr="00065D34" w:rsidRDefault="00065D34" w:rsidP="00AE7210">
      <w:pPr>
        <w:numPr>
          <w:ilvl w:val="0"/>
          <w:numId w:val="10"/>
        </w:numPr>
        <w:suppressAutoHyphens/>
        <w:spacing w:before="200"/>
        <w:ind w:left="0" w:right="51" w:firstLine="0"/>
        <w:jc w:val="both"/>
        <w:rPr>
          <w:rFonts w:ascii="Arial" w:hAnsi="Arial" w:cs="Arial"/>
          <w:color w:val="000000"/>
          <w:sz w:val="20"/>
          <w:szCs w:val="20"/>
          <w:lang w:eastAsia="en-US"/>
        </w:rPr>
      </w:pPr>
      <w:r w:rsidRPr="00065D34">
        <w:rPr>
          <w:rFonts w:ascii="Arial" w:hAnsi="Arial" w:cs="Arial"/>
          <w:color w:val="000000"/>
          <w:sz w:val="20"/>
          <w:szCs w:val="20"/>
          <w:lang w:eastAsia="en-US"/>
        </w:rPr>
        <w:t>El 13 de junio de 2020, se publicó en el POE de Tamaulipas el Decreto número LXIV-106, mediante el cual se reformaron, adicionaron y derogaron diversas disposiciones de la Ley Electoral Local, en tanto que la declaratoria de invalidez de diversas disposiciones por sentencia de la SCJN en la Acción de Inconstitucionalidad 140/2020 y su acumulada 145/2020, fue notificada al Honorable Congreso del Estado de Tamaulipas para efectos legales el 8 de septiembre de 2020.</w:t>
      </w:r>
    </w:p>
    <w:p w:rsidR="00065D34" w:rsidRPr="00065D34" w:rsidRDefault="00065D34" w:rsidP="00AE7210">
      <w:pPr>
        <w:numPr>
          <w:ilvl w:val="0"/>
          <w:numId w:val="10"/>
        </w:numPr>
        <w:suppressAutoHyphens/>
        <w:spacing w:before="200"/>
        <w:ind w:left="0" w:right="51" w:firstLine="0"/>
        <w:jc w:val="both"/>
        <w:rPr>
          <w:rFonts w:ascii="Arial" w:hAnsi="Arial" w:cs="Arial"/>
          <w:color w:val="000000"/>
          <w:sz w:val="20"/>
          <w:szCs w:val="20"/>
          <w:lang w:eastAsia="en-US"/>
        </w:rPr>
      </w:pPr>
      <w:r w:rsidRPr="00065D34">
        <w:rPr>
          <w:rFonts w:ascii="Arial" w:hAnsi="Arial" w:cs="Arial"/>
          <w:color w:val="000000"/>
          <w:sz w:val="20"/>
          <w:szCs w:val="20"/>
          <w:lang w:eastAsia="en-US"/>
        </w:rPr>
        <w:t xml:space="preserve">El 31 de julio de 2020, la Presidencia del Consejo General del IETAM, emitió el Acuerdo Administrativo número PRESIDENCIA/010/2020, por el cual se modifica el Acuerdo Administrativo número PRESIDENCIA/009/2020, respecto de las medidas decretadas mediante Acuerdo del Consejo General del IETAM identificado con el número IETAM-A/CG-07/2020, durante el periodo de contingencia por el “COVID-19”, determinándose la reincorporación segura, gradual, cauta y ordenada a las </w:t>
      </w:r>
      <w:r w:rsidRPr="00065D34">
        <w:rPr>
          <w:rFonts w:ascii="Arial" w:hAnsi="Arial" w:cs="Arial"/>
          <w:color w:val="000000"/>
          <w:sz w:val="20"/>
          <w:szCs w:val="20"/>
          <w:lang w:eastAsia="en-US"/>
        </w:rPr>
        <w:lastRenderedPageBreak/>
        <w:t>actividades laborales, por parte de las y los servidores públicos del IETAM y se emite el Plan Interno del IETAM para el retorno del personal a las actividades presenciales.</w:t>
      </w:r>
    </w:p>
    <w:p w:rsidR="00065D34" w:rsidRPr="00065D34" w:rsidRDefault="00065D34" w:rsidP="00AE7210">
      <w:pPr>
        <w:numPr>
          <w:ilvl w:val="0"/>
          <w:numId w:val="10"/>
        </w:numPr>
        <w:suppressAutoHyphens/>
        <w:spacing w:before="200"/>
        <w:ind w:left="0" w:right="51" w:firstLine="0"/>
        <w:jc w:val="both"/>
        <w:rPr>
          <w:rFonts w:ascii="Arial" w:hAnsi="Arial" w:cs="Arial"/>
          <w:color w:val="000000"/>
          <w:sz w:val="20"/>
          <w:szCs w:val="20"/>
          <w:lang w:eastAsia="en-US"/>
        </w:rPr>
      </w:pPr>
      <w:r w:rsidRPr="00065D34">
        <w:rPr>
          <w:rFonts w:ascii="Arial" w:hAnsi="Arial" w:cs="Arial"/>
          <w:color w:val="000000"/>
          <w:sz w:val="20"/>
          <w:szCs w:val="20"/>
          <w:lang w:eastAsia="en-US"/>
        </w:rPr>
        <w:t>El 26 de noviembre de 2020, la Comisión Especial de Debates, llevó a cabo Sesión No. 01, en la que se aprobó el Anteproyecto de Acuerdo del Consejo General del Instituto Electoral de Tamaulipas, relativo al Reglamento para la organización, promoción y difusión de debates entre las candidaturas registradas a los distintos cargos de elección popular en el estado de Tamaulipas.</w:t>
      </w:r>
    </w:p>
    <w:p w:rsidR="00065D34" w:rsidRPr="00065D34" w:rsidRDefault="00065D34" w:rsidP="00AE7210">
      <w:pPr>
        <w:numPr>
          <w:ilvl w:val="0"/>
          <w:numId w:val="10"/>
        </w:numPr>
        <w:suppressAutoHyphens/>
        <w:spacing w:before="200"/>
        <w:ind w:left="0" w:right="51" w:firstLine="0"/>
        <w:jc w:val="both"/>
        <w:rPr>
          <w:rFonts w:ascii="Arial" w:hAnsi="Arial" w:cs="Arial"/>
          <w:color w:val="000000"/>
          <w:sz w:val="20"/>
          <w:szCs w:val="20"/>
          <w:lang w:eastAsia="en-US"/>
        </w:rPr>
      </w:pPr>
      <w:r w:rsidRPr="00065D34">
        <w:rPr>
          <w:rFonts w:ascii="Arial" w:hAnsi="Arial" w:cs="Arial"/>
          <w:color w:val="000000"/>
          <w:sz w:val="20"/>
          <w:szCs w:val="20"/>
          <w:lang w:eastAsia="en-US"/>
        </w:rPr>
        <w:t>En esta propia fecha, mediante oficio número CED-031/2020, signado por la Presidenta de la Comisión Especial de Debates, se informó al Presidente del Consejo General del IETAM, que en virtud de haberse aprobado el anteproyecto del Reglamento para la organización, promoción y difusión de debates entre las candidaturas registradas a los distintos cargos de elección popular en el estado de Tamaulipas, se turna, a efecto de que sea considerado y aprobado en su caso, en la próxima sesión que celebre el Consejo General del IETAM.</w:t>
      </w:r>
    </w:p>
    <w:p w:rsidR="00065D34" w:rsidRDefault="00065D34" w:rsidP="00065D34">
      <w:pPr>
        <w:suppressAutoHyphens/>
        <w:ind w:left="567" w:right="50" w:hanging="567"/>
        <w:jc w:val="both"/>
        <w:rPr>
          <w:rFonts w:ascii="Arial" w:hAnsi="Arial" w:cs="Arial"/>
          <w:b/>
          <w:bCs/>
          <w:color w:val="000000"/>
          <w:sz w:val="20"/>
          <w:szCs w:val="20"/>
          <w:lang w:eastAsia="en-US"/>
        </w:rPr>
      </w:pPr>
    </w:p>
    <w:p w:rsidR="00065D34" w:rsidRPr="00065D34" w:rsidRDefault="00065D34" w:rsidP="00065D34">
      <w:pPr>
        <w:suppressAutoHyphens/>
        <w:ind w:right="50"/>
        <w:jc w:val="center"/>
        <w:rPr>
          <w:rFonts w:ascii="Arial" w:hAnsi="Arial" w:cs="Arial"/>
          <w:b/>
          <w:bCs/>
          <w:color w:val="000000"/>
          <w:sz w:val="20"/>
          <w:szCs w:val="20"/>
          <w:lang w:eastAsia="en-US"/>
        </w:rPr>
      </w:pPr>
      <w:r w:rsidRPr="00065D34">
        <w:rPr>
          <w:rFonts w:ascii="Arial" w:hAnsi="Arial" w:cs="Arial"/>
          <w:b/>
          <w:bCs/>
          <w:color w:val="000000"/>
          <w:sz w:val="20"/>
          <w:szCs w:val="20"/>
          <w:lang w:eastAsia="en-US"/>
        </w:rPr>
        <w:t>CONSIDERANDOS</w:t>
      </w:r>
    </w:p>
    <w:p w:rsidR="00065D34" w:rsidRDefault="00065D34" w:rsidP="00065D34">
      <w:pPr>
        <w:suppressAutoHyphens/>
        <w:ind w:right="50"/>
        <w:jc w:val="both"/>
        <w:rPr>
          <w:rFonts w:ascii="Arial" w:hAnsi="Arial" w:cs="Arial"/>
          <w:b/>
          <w:color w:val="000000"/>
          <w:sz w:val="20"/>
          <w:szCs w:val="20"/>
          <w:lang w:eastAsia="en-US"/>
        </w:rPr>
      </w:pPr>
    </w:p>
    <w:p w:rsidR="00065D34" w:rsidRDefault="00065D34" w:rsidP="00065D34">
      <w:pPr>
        <w:suppressAutoHyphens/>
        <w:ind w:right="50"/>
        <w:jc w:val="both"/>
        <w:rPr>
          <w:rFonts w:ascii="Arial" w:hAnsi="Arial" w:cs="Arial"/>
          <w:b/>
          <w:color w:val="000000"/>
          <w:sz w:val="20"/>
          <w:szCs w:val="20"/>
          <w:lang w:eastAsia="en-US"/>
        </w:rPr>
      </w:pPr>
      <w:r w:rsidRPr="00065D34">
        <w:rPr>
          <w:rFonts w:ascii="Arial" w:hAnsi="Arial" w:cs="Arial"/>
          <w:b/>
          <w:color w:val="000000"/>
          <w:sz w:val="20"/>
          <w:szCs w:val="20"/>
          <w:lang w:eastAsia="en-US"/>
        </w:rPr>
        <w:t>Atribuciones del Instituto Nacional Electoral y del Instituto Electoral de Tamaulipas</w:t>
      </w:r>
    </w:p>
    <w:p w:rsidR="005944ED" w:rsidRPr="00065D34" w:rsidRDefault="005944ED" w:rsidP="00065D34">
      <w:pPr>
        <w:suppressAutoHyphens/>
        <w:ind w:right="50"/>
        <w:jc w:val="both"/>
        <w:rPr>
          <w:rFonts w:ascii="Arial" w:hAnsi="Arial" w:cs="Arial"/>
          <w:b/>
          <w:color w:val="000000"/>
          <w:sz w:val="20"/>
          <w:szCs w:val="20"/>
          <w:lang w:eastAsia="en-US"/>
        </w:rPr>
      </w:pPr>
    </w:p>
    <w:p w:rsidR="00065D34" w:rsidRPr="00065D34" w:rsidRDefault="00065D34" w:rsidP="00AE7210">
      <w:pPr>
        <w:numPr>
          <w:ilvl w:val="0"/>
          <w:numId w:val="11"/>
        </w:numPr>
        <w:suppressAutoHyphens/>
        <w:spacing w:before="200"/>
        <w:ind w:left="0" w:right="51" w:firstLine="0"/>
        <w:jc w:val="both"/>
        <w:rPr>
          <w:rFonts w:ascii="Arial" w:hAnsi="Arial" w:cs="Arial"/>
          <w:color w:val="000000"/>
          <w:sz w:val="20"/>
          <w:szCs w:val="20"/>
          <w:lang w:eastAsia="en-US"/>
        </w:rPr>
      </w:pPr>
      <w:r w:rsidRPr="00065D34">
        <w:rPr>
          <w:rFonts w:ascii="Arial" w:hAnsi="Arial" w:cs="Arial"/>
          <w:color w:val="000000"/>
          <w:sz w:val="20"/>
          <w:szCs w:val="20"/>
          <w:lang w:eastAsia="en-US"/>
        </w:rPr>
        <w:t>El artículo 41 de la Constitución Federal, párrafo tercero, base V, apartado C, establece que, en las entidades federativas, las elecciones locales estarán a cargo de los OPL en los términos que establece la misma, ejerciendo diversas funciones, entre ellas todas las materias no reservadas al INE.</w:t>
      </w:r>
    </w:p>
    <w:p w:rsidR="00065D34" w:rsidRPr="00065D34" w:rsidRDefault="00065D34" w:rsidP="00AE7210">
      <w:pPr>
        <w:numPr>
          <w:ilvl w:val="0"/>
          <w:numId w:val="11"/>
        </w:numPr>
        <w:suppressAutoHyphens/>
        <w:spacing w:before="200"/>
        <w:ind w:left="0" w:right="51" w:firstLine="0"/>
        <w:jc w:val="both"/>
        <w:rPr>
          <w:rFonts w:ascii="Arial" w:hAnsi="Arial" w:cs="Arial"/>
          <w:color w:val="000000"/>
          <w:sz w:val="20"/>
          <w:szCs w:val="20"/>
          <w:lang w:eastAsia="en-US"/>
        </w:rPr>
      </w:pPr>
      <w:r w:rsidRPr="00065D34">
        <w:rPr>
          <w:rFonts w:ascii="Arial" w:hAnsi="Arial" w:cs="Arial"/>
          <w:color w:val="000000"/>
          <w:sz w:val="20"/>
          <w:szCs w:val="20"/>
          <w:lang w:eastAsia="en-US"/>
        </w:rPr>
        <w:t>Así mismo, el artículo 116, párrafo segundo, fracción IV, incisos b), y c), numeral 6o. de la Constitución Federal, establece que las autoridades que tengan a su cargo la organización de las elecciones, se rijan bajo los principios de certeza, imparcialidad, independencia, legalidad, máxima publicidad y objetividad, que gocen de autonomía en su funcionamiento, e independencia en sus decisiones, y que contarán con servidores públicos investidos de fe pública para actos de naturaleza electoral, cuyas atribuciones y funcionamiento serán reguladas por la ley. De igual forma, se establece que las autoridades que tengan a su cargo la organización de las elecciones gozarán de autonomía en su funcionamiento, e independencia en sus decisiones.</w:t>
      </w:r>
    </w:p>
    <w:p w:rsidR="00065D34" w:rsidRPr="00065D34" w:rsidRDefault="00065D34" w:rsidP="00AE7210">
      <w:pPr>
        <w:numPr>
          <w:ilvl w:val="0"/>
          <w:numId w:val="11"/>
        </w:numPr>
        <w:suppressAutoHyphens/>
        <w:spacing w:before="200"/>
        <w:ind w:left="0" w:right="51" w:firstLine="0"/>
        <w:jc w:val="both"/>
        <w:rPr>
          <w:rFonts w:ascii="Arial" w:hAnsi="Arial" w:cs="Arial"/>
          <w:color w:val="000000"/>
          <w:sz w:val="20"/>
          <w:szCs w:val="20"/>
          <w:lang w:eastAsia="en-US"/>
        </w:rPr>
      </w:pPr>
      <w:r w:rsidRPr="00065D34">
        <w:rPr>
          <w:rFonts w:ascii="Arial" w:hAnsi="Arial" w:cs="Arial"/>
          <w:color w:val="000000"/>
          <w:sz w:val="20"/>
          <w:szCs w:val="20"/>
          <w:lang w:eastAsia="en-US"/>
        </w:rPr>
        <w:t>La Ley General, en su artículo 98, numeral 1, menciona que los OPL están dotados de personalidad jurídica y patrimonio propios; gozarán de autonomía en su funcionamiento e independencia en sus decisiones, en los términos previstos en la Constitución Federal, Ley General, Constituciones Políticas y las Leyes locales; serán profesionales en su desempeño, se regirán por los principios de certeza, imparcialidad, independencia, legalidad, máxima publicidad y objetividad.</w:t>
      </w:r>
    </w:p>
    <w:p w:rsidR="00065D34" w:rsidRPr="00065D34" w:rsidRDefault="00065D34" w:rsidP="00AE7210">
      <w:pPr>
        <w:numPr>
          <w:ilvl w:val="0"/>
          <w:numId w:val="11"/>
        </w:numPr>
        <w:suppressAutoHyphens/>
        <w:spacing w:before="200"/>
        <w:ind w:left="0" w:right="51" w:firstLine="0"/>
        <w:jc w:val="both"/>
        <w:rPr>
          <w:rFonts w:ascii="Arial" w:hAnsi="Arial" w:cs="Arial"/>
          <w:color w:val="000000"/>
          <w:sz w:val="20"/>
          <w:szCs w:val="20"/>
          <w:lang w:eastAsia="en-US"/>
        </w:rPr>
      </w:pPr>
      <w:r w:rsidRPr="00065D34">
        <w:rPr>
          <w:rFonts w:ascii="Arial" w:hAnsi="Arial" w:cs="Arial"/>
          <w:color w:val="000000"/>
          <w:sz w:val="20"/>
          <w:szCs w:val="20"/>
          <w:lang w:eastAsia="en-US"/>
        </w:rPr>
        <w:t>La Constitución del Estado, establece en su artículo 20, segundo párrafo, base III, numeral 1, y base IV, quinto párrafo, que la organización de las elecciones es una función estatal que se realiza a través de un organismo público autónomo denominado IETAM, que es autoridad en la materia e independiente en sus decisiones y funcionamiento, dotado de personalidad jurídica, patrimonio propio y facultad reglamentaria, y contará con servidores públicos investidos de fe pública para actos de naturaleza electoral, cuyas atribuciones y funcionamiento serán reguladas por la ley.</w:t>
      </w:r>
    </w:p>
    <w:p w:rsidR="00065D34" w:rsidRPr="00065D34" w:rsidRDefault="00065D34" w:rsidP="00AE7210">
      <w:pPr>
        <w:numPr>
          <w:ilvl w:val="0"/>
          <w:numId w:val="11"/>
        </w:numPr>
        <w:suppressAutoHyphens/>
        <w:spacing w:before="200"/>
        <w:ind w:left="0" w:right="51" w:firstLine="0"/>
        <w:jc w:val="both"/>
        <w:rPr>
          <w:rFonts w:ascii="Arial" w:hAnsi="Arial" w:cs="Arial"/>
          <w:color w:val="000000"/>
          <w:sz w:val="20"/>
          <w:szCs w:val="20"/>
          <w:lang w:eastAsia="en-US"/>
        </w:rPr>
      </w:pPr>
      <w:r w:rsidRPr="00065D34">
        <w:rPr>
          <w:rFonts w:ascii="Arial" w:hAnsi="Arial" w:cs="Arial"/>
          <w:color w:val="000000"/>
          <w:sz w:val="20"/>
          <w:szCs w:val="20"/>
          <w:lang w:eastAsia="en-US"/>
        </w:rPr>
        <w:t>Los artículos 1 y 3 de la Ley Electoral Local, señalan que las disposiciones de dicha Ley, son de orden público y de observancia general en el Estado Libre y Soberano de Tamaulipas y que corresponde al IETAM, en el ámbito de su respectiva competencia, la aplicación de las normas en la función estatal de organizar los procesos electorales para renovar integrantes de los Poderes Ejecutivo y Legislativo del Estado, así como sus ayuntamientos.</w:t>
      </w:r>
    </w:p>
    <w:p w:rsidR="00065D34" w:rsidRPr="00065D34" w:rsidRDefault="00065D34" w:rsidP="00AE7210">
      <w:pPr>
        <w:numPr>
          <w:ilvl w:val="0"/>
          <w:numId w:val="11"/>
        </w:numPr>
        <w:suppressAutoHyphens/>
        <w:spacing w:before="200"/>
        <w:ind w:left="0" w:right="51" w:firstLine="0"/>
        <w:jc w:val="both"/>
        <w:rPr>
          <w:rFonts w:ascii="Arial" w:hAnsi="Arial" w:cs="Arial"/>
          <w:color w:val="000000"/>
          <w:sz w:val="20"/>
          <w:szCs w:val="20"/>
          <w:lang w:eastAsia="en-US"/>
        </w:rPr>
      </w:pPr>
      <w:r w:rsidRPr="00065D34">
        <w:rPr>
          <w:rFonts w:ascii="Arial" w:hAnsi="Arial" w:cs="Arial"/>
          <w:color w:val="000000"/>
          <w:sz w:val="20"/>
          <w:szCs w:val="20"/>
          <w:lang w:eastAsia="en-US"/>
        </w:rPr>
        <w:t>En base a lo dispuesto por el artículo 93, primer párrafo, de la Ley Electoral Local, el IETAM es un organismo público, autónomo, independiente en sus decisiones y profesional en su desempeño, que tiene a su cargo la función estatal de organizar las elecciones en el Estado, se encuentra dotado de personalidad jurídica y patrimonio propios, y será integrado por ciudadanas, ciudadanos y partidos políticos.</w:t>
      </w:r>
    </w:p>
    <w:p w:rsidR="001637DB" w:rsidRPr="001637DB" w:rsidRDefault="001637DB" w:rsidP="00AE7210">
      <w:pPr>
        <w:numPr>
          <w:ilvl w:val="0"/>
          <w:numId w:val="11"/>
        </w:numPr>
        <w:suppressAutoHyphens/>
        <w:spacing w:before="200"/>
        <w:ind w:left="0" w:right="51" w:firstLine="0"/>
        <w:jc w:val="both"/>
        <w:rPr>
          <w:rFonts w:ascii="Arial" w:hAnsi="Arial" w:cs="Arial"/>
          <w:color w:val="000000"/>
          <w:sz w:val="20"/>
          <w:szCs w:val="20"/>
          <w:lang w:eastAsia="en-US"/>
        </w:rPr>
      </w:pPr>
      <w:r w:rsidRPr="001637DB">
        <w:rPr>
          <w:rFonts w:ascii="Arial" w:hAnsi="Arial" w:cs="Arial"/>
          <w:color w:val="000000"/>
          <w:sz w:val="20"/>
          <w:szCs w:val="20"/>
          <w:lang w:eastAsia="en-US"/>
        </w:rPr>
        <w:lastRenderedPageBreak/>
        <w:t>El artículo 99 de la Ley Electoral Local, refuerza lo establecido en el considerando anterior, al establecer que el IETAM es el depositario de la autoridad electoral en el Estado, y es el responsable del ejercicio de la función estatal de organizar las elecciones, salvo en los casos previstos por la Constitución Federal y la Ley General.</w:t>
      </w:r>
    </w:p>
    <w:p w:rsidR="001637DB" w:rsidRPr="001637DB" w:rsidRDefault="001637DB" w:rsidP="00AE7210">
      <w:pPr>
        <w:numPr>
          <w:ilvl w:val="0"/>
          <w:numId w:val="11"/>
        </w:numPr>
        <w:suppressAutoHyphens/>
        <w:spacing w:before="200"/>
        <w:ind w:left="0" w:right="51" w:firstLine="0"/>
        <w:jc w:val="both"/>
        <w:rPr>
          <w:rFonts w:ascii="Arial" w:hAnsi="Arial" w:cs="Arial"/>
          <w:color w:val="000000"/>
          <w:sz w:val="20"/>
          <w:szCs w:val="20"/>
          <w:lang w:eastAsia="en-US"/>
        </w:rPr>
      </w:pPr>
      <w:r w:rsidRPr="001637DB">
        <w:rPr>
          <w:rFonts w:ascii="Arial" w:hAnsi="Arial" w:cs="Arial"/>
          <w:color w:val="000000"/>
          <w:sz w:val="20"/>
          <w:szCs w:val="20"/>
          <w:lang w:eastAsia="en-US"/>
        </w:rPr>
        <w:t>El artículo 100 de la Ley Electoral Local, mandata que el IETAM tiene como fines contribuir al desarrollo de la vida democrática; preservar el fortalecimiento del régimen de partidos políticos; asegurar a las ciudadanas y los ciudadanos el ejercicio de los derechos político-electorales y vigilar el cumplimiento de sus obligaciones; garantizar la celebración periódica y pacífica de las elecciones para renovar a los integrantes de los Poderes Legislativo y Ejecutivo, así como de la totalidad de los Ayuntamientos en el Estado; velar por la autenticidad y efectividad del sufragio; llevar a cabo la promoción del voto y coadyuvar a la difusión de la educación cívica y la cultura democrática y garantizar la paridad de género y el respeto a los derechos humanos de las mujeres en el ámbito político y electoral.</w:t>
      </w:r>
    </w:p>
    <w:p w:rsidR="001637DB" w:rsidRPr="001637DB" w:rsidRDefault="001637DB" w:rsidP="00AE7210">
      <w:pPr>
        <w:numPr>
          <w:ilvl w:val="0"/>
          <w:numId w:val="11"/>
        </w:numPr>
        <w:suppressAutoHyphens/>
        <w:spacing w:before="200"/>
        <w:ind w:left="0" w:right="51" w:firstLine="0"/>
        <w:jc w:val="both"/>
        <w:rPr>
          <w:rFonts w:ascii="Arial" w:hAnsi="Arial" w:cs="Arial"/>
          <w:color w:val="000000"/>
          <w:sz w:val="20"/>
          <w:szCs w:val="20"/>
          <w:lang w:eastAsia="en-US"/>
        </w:rPr>
      </w:pPr>
      <w:r w:rsidRPr="001637DB">
        <w:rPr>
          <w:rFonts w:ascii="Arial" w:hAnsi="Arial" w:cs="Arial"/>
          <w:color w:val="000000"/>
          <w:sz w:val="20"/>
          <w:szCs w:val="20"/>
          <w:lang w:eastAsia="en-US"/>
        </w:rPr>
        <w:t>Conforme a lo dispuesto por el artículo 103 de la Ley Electoral Local, el Consejo General del IETAM es el Órgano Superior de Dirección, responsable de vigilar el cumplimiento de las disposiciones constitucionales y legales en materia electoral y de participación ciudadana, así como de velar porque los principios de certeza, legalidad, independencia, imparcialidad, máxima publicidad, objetividad, y paridad de género, guíen todas las actividades del IETAM. En su desempeño aplicará la perspectiva de género</w:t>
      </w:r>
    </w:p>
    <w:p w:rsidR="001637DB" w:rsidRPr="001637DB" w:rsidRDefault="001637DB" w:rsidP="00AE7210">
      <w:pPr>
        <w:numPr>
          <w:ilvl w:val="0"/>
          <w:numId w:val="11"/>
        </w:numPr>
        <w:suppressAutoHyphens/>
        <w:spacing w:before="200"/>
        <w:ind w:left="0" w:right="51" w:firstLine="0"/>
        <w:jc w:val="both"/>
        <w:rPr>
          <w:rFonts w:ascii="Arial" w:hAnsi="Arial" w:cs="Arial"/>
          <w:color w:val="000000"/>
          <w:sz w:val="20"/>
          <w:szCs w:val="20"/>
          <w:lang w:eastAsia="en-US"/>
        </w:rPr>
      </w:pPr>
      <w:r w:rsidRPr="001637DB">
        <w:rPr>
          <w:rFonts w:ascii="Arial" w:hAnsi="Arial" w:cs="Arial"/>
          <w:color w:val="000000"/>
          <w:sz w:val="20"/>
          <w:szCs w:val="20"/>
          <w:lang w:eastAsia="en-US"/>
        </w:rPr>
        <w:t>Que de conformidad con lo que dispone el artículo 110 en sus fracciones XXXI, XLV, LII, LIII y LXVII, de la Ley Electoral Local, el Consejo General del IETAM tiene como atribuciones: integrar las comisiones permanentes y, en su caso, especiales para el cumplimiento de dichos fines; apoyar la realización y difusión de debates públicos, cuando lo soliciten las dirigencias de los partidos políticos o coaliciones, con independencia de los debate obligatorios; organizar dos debates obligatorios entre las candidaturas al cargo de Gubernatura y promover la celebración de debates entre candidaturas a diputaciones locales, presidencias municipales y otros cargos de elección popular, en términos de la Ley General; dar oportuno aviso a las estaciones de radio y televisión permisionarias públicas y comerciales para la transmisión de los debates, mismos que tendrán la obligación de transmitir en vivo; y dictar los acuerdos y reglamentación necesarios para hacer efectivas sus atribuciones.</w:t>
      </w:r>
    </w:p>
    <w:p w:rsidR="001637DB" w:rsidRPr="001637DB" w:rsidRDefault="001637DB" w:rsidP="00AE7210">
      <w:pPr>
        <w:numPr>
          <w:ilvl w:val="0"/>
          <w:numId w:val="11"/>
        </w:numPr>
        <w:suppressAutoHyphens/>
        <w:spacing w:before="200"/>
        <w:ind w:left="0" w:right="51" w:firstLine="0"/>
        <w:jc w:val="both"/>
        <w:rPr>
          <w:rFonts w:ascii="Arial" w:hAnsi="Arial" w:cs="Arial"/>
          <w:color w:val="000000"/>
          <w:sz w:val="20"/>
          <w:szCs w:val="20"/>
          <w:lang w:eastAsia="en-US"/>
        </w:rPr>
      </w:pPr>
      <w:r w:rsidRPr="001637DB">
        <w:rPr>
          <w:rFonts w:ascii="Arial" w:hAnsi="Arial" w:cs="Arial"/>
          <w:color w:val="000000"/>
          <w:sz w:val="20"/>
          <w:szCs w:val="20"/>
          <w:lang w:eastAsia="en-US"/>
        </w:rPr>
        <w:t>El artículo 115, primer párrafo de la Ley Electoral Local, señala que el Consejo General del IETAM integrará las comisiones permanentes y las especiales que considere necesarias para el desempeño de las funciones del IETAM.</w:t>
      </w:r>
    </w:p>
    <w:p w:rsidR="001637DB" w:rsidRPr="001637DB" w:rsidRDefault="001637DB" w:rsidP="00AE7210">
      <w:pPr>
        <w:numPr>
          <w:ilvl w:val="0"/>
          <w:numId w:val="11"/>
        </w:numPr>
        <w:suppressAutoHyphens/>
        <w:spacing w:before="200"/>
        <w:ind w:left="0" w:right="51" w:firstLine="0"/>
        <w:jc w:val="both"/>
        <w:rPr>
          <w:rFonts w:ascii="Arial" w:hAnsi="Arial" w:cs="Arial"/>
          <w:color w:val="000000"/>
          <w:sz w:val="20"/>
          <w:szCs w:val="20"/>
          <w:lang w:eastAsia="en-US"/>
        </w:rPr>
      </w:pPr>
      <w:r w:rsidRPr="001637DB">
        <w:rPr>
          <w:rFonts w:ascii="Arial" w:hAnsi="Arial" w:cs="Arial"/>
          <w:color w:val="000000"/>
          <w:sz w:val="20"/>
          <w:szCs w:val="20"/>
          <w:lang w:eastAsia="en-US"/>
        </w:rPr>
        <w:t>De lo señalado en los considerandos anteriores, se advierte que la facultad reglamentaria concedida por la Ley Electoral Local, permite a éste Órgano Colegiado emitir lineamientos generales, o en su caso, aplicar las adecuaciones legales necesarias con el objetivo de lograr una plena observancia de las disposiciones contenidas en dicho ordenamiento, atendiendo al principio de legalidad en materia electoral, mismo que se encuentra previsto de manera genérica en los artículos 14, párrafo segundo, y 16, párrafo primero, de la Constitución Federal; y, en relación concreta con el desarrollo de la función electoral, en sus artículos 41, párrafo tercero, base V, párrafo primero, y 116, párrafo segundo, fracción IV, inciso b), y de la cual la SCJN ha explicado que es "la garantía formal para que las ciudadanas, los ciudadanos y las autoridades electorales actúen en estricto apego a las disposiciones consignadas en la ley, de tal manera que no se emitan o desplieguen conductas caprichosas o arbitrarias al margen del texto normativo".</w:t>
      </w:r>
    </w:p>
    <w:p w:rsidR="001637DB" w:rsidRPr="001637DB" w:rsidRDefault="001637DB" w:rsidP="00C230B7">
      <w:pPr>
        <w:suppressAutoHyphens/>
        <w:spacing w:before="200"/>
        <w:ind w:right="51"/>
        <w:jc w:val="both"/>
        <w:rPr>
          <w:rFonts w:ascii="Arial" w:hAnsi="Arial" w:cs="Arial"/>
          <w:color w:val="000000"/>
          <w:sz w:val="20"/>
          <w:szCs w:val="20"/>
          <w:lang w:eastAsia="en-US"/>
        </w:rPr>
      </w:pPr>
      <w:r w:rsidRPr="001637DB">
        <w:rPr>
          <w:rFonts w:ascii="Arial" w:hAnsi="Arial" w:cs="Arial"/>
          <w:color w:val="000000"/>
          <w:sz w:val="20"/>
          <w:szCs w:val="20"/>
          <w:lang w:eastAsia="en-US"/>
        </w:rPr>
        <w:t>En este tenor, la emisión del presente Reglamento será atendiendo a la facultad reglamentaria concedida a éste órgano electoral por la Constitución del Estado y la Ley Electoral local, al señalar la primera en su artículo 20, párrafo segundo, base III, numeral 1, que el IETAM es un organismo público que tiene a su cargo la organización de las elecciones en el Estado de Tamaulipas, con autonomía en su funcionamiento e independencia en sus decisiones; y la segunda, en su artículo 110, fracción LXVII, que el Consejo General del IETAM, tiene las siguientes atribuciones: “Dictar los acuerdos y reglamentación necesarios para hacer efectivas sus atribuciones”; y, en su artículo séptimo transitorio “El Consejo General dictará los acuerdos necesarios para hacer efectivas las disposiciones de esta Ley.”</w:t>
      </w:r>
    </w:p>
    <w:p w:rsidR="001637DB" w:rsidRPr="001637DB" w:rsidRDefault="001637DB" w:rsidP="00C230B7">
      <w:pPr>
        <w:suppressAutoHyphens/>
        <w:spacing w:before="200"/>
        <w:ind w:right="51"/>
        <w:jc w:val="both"/>
        <w:rPr>
          <w:rFonts w:ascii="Arial" w:hAnsi="Arial" w:cs="Arial"/>
          <w:color w:val="000000"/>
          <w:sz w:val="20"/>
          <w:szCs w:val="20"/>
          <w:lang w:eastAsia="en-US"/>
        </w:rPr>
      </w:pPr>
      <w:r w:rsidRPr="001637DB">
        <w:rPr>
          <w:rFonts w:ascii="Arial" w:hAnsi="Arial" w:cs="Arial"/>
          <w:color w:val="000000"/>
          <w:sz w:val="20"/>
          <w:szCs w:val="20"/>
          <w:lang w:eastAsia="en-US"/>
        </w:rPr>
        <w:lastRenderedPageBreak/>
        <w:t>A mayor abundamiento, y atendiendo a que tanto la Constitución Federal como en diversos ordenamientos legales se ha reconocido una facultad reglamentaria a favor de diversos órganos de la administración pública, la cual consiste en la aptitud de emitir actos materialmente legislativos, con características de generalidad, abstracción e impersonalidad, que responde a la necesidad de que determinados órganos establezcan un marco normativo que les permita desempeñar de manera adecuada las atribuciones que les concede la ley, lo anterior conforme a la Tesis XCIV/2002</w:t>
      </w:r>
      <w:r w:rsidR="00C230B7">
        <w:rPr>
          <w:rStyle w:val="Refdenotaalpie"/>
          <w:rFonts w:ascii="Arial" w:hAnsi="Arial" w:cs="Arial"/>
          <w:color w:val="000000"/>
          <w:sz w:val="20"/>
          <w:szCs w:val="20"/>
          <w:lang w:eastAsia="en-US"/>
        </w:rPr>
        <w:footnoteReference w:id="1"/>
      </w:r>
      <w:r w:rsidRPr="001637DB">
        <w:rPr>
          <w:rFonts w:ascii="Arial" w:hAnsi="Arial" w:cs="Arial"/>
          <w:color w:val="000000"/>
          <w:sz w:val="20"/>
          <w:szCs w:val="20"/>
          <w:lang w:eastAsia="en-US"/>
        </w:rPr>
        <w:t>, sostenida por la Sala Superior del Tribunal Electoral del Poder Judicial de la Federación, de rubro: "INSTITUTOS U ORGANISMOS ELECTORALES. GOZAN DE PLENA AUTONOMÍA</w:t>
      </w:r>
      <w:r>
        <w:rPr>
          <w:rFonts w:ascii="Arial" w:hAnsi="Arial" w:cs="Arial"/>
          <w:color w:val="000000"/>
          <w:sz w:val="20"/>
          <w:szCs w:val="20"/>
          <w:lang w:eastAsia="en-US"/>
        </w:rPr>
        <w:t xml:space="preserve"> </w:t>
      </w:r>
      <w:r w:rsidRPr="001637DB">
        <w:rPr>
          <w:rFonts w:ascii="Arial" w:hAnsi="Arial" w:cs="Arial"/>
          <w:color w:val="000000"/>
          <w:sz w:val="20"/>
          <w:szCs w:val="20"/>
          <w:lang w:eastAsia="en-US"/>
        </w:rPr>
        <w:t>CONSTITUCIONAL". Siendo congruente esta potestad reglamentaria con el principio de legalidad en la medida en que está supeditada a que haya una disposición constitucional o legal que la prevé.</w:t>
      </w:r>
    </w:p>
    <w:p w:rsidR="001637DB" w:rsidRPr="001637DB" w:rsidRDefault="001637DB" w:rsidP="00C230B7">
      <w:pPr>
        <w:suppressAutoHyphens/>
        <w:spacing w:before="200"/>
        <w:ind w:right="51"/>
        <w:jc w:val="both"/>
        <w:rPr>
          <w:rFonts w:ascii="Arial" w:hAnsi="Arial" w:cs="Arial"/>
          <w:b/>
          <w:bCs/>
          <w:color w:val="000000"/>
          <w:sz w:val="20"/>
          <w:szCs w:val="20"/>
          <w:lang w:eastAsia="en-US"/>
        </w:rPr>
      </w:pPr>
      <w:r w:rsidRPr="001637DB">
        <w:rPr>
          <w:rFonts w:ascii="Arial" w:hAnsi="Arial" w:cs="Arial"/>
          <w:b/>
          <w:bCs/>
          <w:color w:val="000000"/>
          <w:sz w:val="20"/>
          <w:szCs w:val="20"/>
          <w:lang w:eastAsia="en-US"/>
        </w:rPr>
        <w:t>De los debates</w:t>
      </w:r>
    </w:p>
    <w:p w:rsidR="00BD7E87" w:rsidRPr="00BD7E87" w:rsidRDefault="001637DB" w:rsidP="00AE7210">
      <w:pPr>
        <w:numPr>
          <w:ilvl w:val="0"/>
          <w:numId w:val="11"/>
        </w:numPr>
        <w:suppressAutoHyphens/>
        <w:spacing w:before="200"/>
        <w:ind w:left="0" w:right="51" w:firstLine="0"/>
        <w:jc w:val="both"/>
        <w:rPr>
          <w:rFonts w:ascii="Arial" w:hAnsi="Arial" w:cs="Arial"/>
          <w:color w:val="000000"/>
          <w:sz w:val="20"/>
          <w:szCs w:val="20"/>
          <w:lang w:eastAsia="en-US"/>
        </w:rPr>
      </w:pPr>
      <w:r w:rsidRPr="00BD7E87">
        <w:rPr>
          <w:rFonts w:ascii="Arial" w:hAnsi="Arial" w:cs="Arial"/>
          <w:color w:val="000000"/>
          <w:sz w:val="20"/>
          <w:szCs w:val="20"/>
          <w:lang w:eastAsia="en-US"/>
        </w:rPr>
        <w:t>El artículo 1º, párrafos primero, segundo, tercero y quinto, de la Constitución Federal, establecen, en su parte conducente, que todas las personas gozarán de los derechos humanos reconocidos en la Constitución Federal y en los tratados internacionales de los que el Estado Mexicano sea parte, así como de las garantías para su protección, cuyo ejercicio no podrá restringirse ni suspenderse, salvo en los casos y bajo las condiciones que la</w:t>
      </w:r>
      <w:r w:rsidR="00C230B7" w:rsidRPr="00BD7E87">
        <w:rPr>
          <w:rFonts w:ascii="Arial" w:hAnsi="Arial" w:cs="Arial"/>
          <w:color w:val="000000"/>
          <w:sz w:val="20"/>
          <w:szCs w:val="20"/>
          <w:lang w:eastAsia="en-US"/>
        </w:rPr>
        <w:t xml:space="preserve"> </w:t>
      </w:r>
      <w:r w:rsidR="00BD7E87" w:rsidRPr="00BD7E87">
        <w:rPr>
          <w:rFonts w:ascii="Arial" w:hAnsi="Arial" w:cs="Arial"/>
          <w:color w:val="000000"/>
          <w:sz w:val="20"/>
          <w:szCs w:val="20"/>
          <w:lang w:eastAsia="en-US"/>
        </w:rPr>
        <w:t>propia Constitución Federal establece, así mismo, que las normas relativas a los derechos humanos se interpretarán de conformidad con la Constitución Federal y los tratados internacionales, obligando a todas las autoridades, en el ámbito de sus competencias, a promover, respetar, proteger y garantizar los derechos humanos de conformidad con los principios de universalidad, interdependencia, indivisibilidad y progresividad, estableciendo además, que queda prohibida cualquier tipo de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BD7E87" w:rsidRPr="00BD7E87" w:rsidRDefault="00BD7E87" w:rsidP="00AE7210">
      <w:pPr>
        <w:numPr>
          <w:ilvl w:val="0"/>
          <w:numId w:val="11"/>
        </w:numPr>
        <w:suppressAutoHyphens/>
        <w:spacing w:before="200"/>
        <w:ind w:left="0" w:right="51" w:firstLine="0"/>
        <w:jc w:val="both"/>
        <w:rPr>
          <w:rFonts w:ascii="Arial" w:hAnsi="Arial" w:cs="Arial"/>
          <w:color w:val="000000"/>
          <w:sz w:val="20"/>
          <w:szCs w:val="20"/>
          <w:lang w:eastAsia="en-US"/>
        </w:rPr>
      </w:pPr>
      <w:r w:rsidRPr="00BD7E87">
        <w:rPr>
          <w:rFonts w:ascii="Arial" w:hAnsi="Arial" w:cs="Arial"/>
          <w:color w:val="000000"/>
          <w:sz w:val="20"/>
          <w:szCs w:val="20"/>
          <w:lang w:eastAsia="en-US"/>
        </w:rPr>
        <w:t>La Constitución Federal en el artículo 6o, párrafo primero, dispone la libre manifestación de ideas, mismas que no serán objeto de ninguna inquisición judicial o administrativa, sino en el caso de que ataquen a la moral, la vida privada o los derechos de terceros, provoquen algún delito, o perturben el orden público, además, establece que el derecho de réplica será ejercido en los términos dispuestos por la ley, y que el Estado garantizará el derecho a la información.</w:t>
      </w:r>
    </w:p>
    <w:p w:rsidR="00BD7E87" w:rsidRPr="00BD7E87" w:rsidRDefault="00BD7E87" w:rsidP="00BD7E87">
      <w:pPr>
        <w:suppressAutoHyphens/>
        <w:spacing w:before="200"/>
        <w:ind w:right="51"/>
        <w:jc w:val="both"/>
        <w:rPr>
          <w:rFonts w:ascii="Arial" w:hAnsi="Arial" w:cs="Arial"/>
          <w:color w:val="000000"/>
          <w:sz w:val="20"/>
          <w:szCs w:val="20"/>
          <w:lang w:eastAsia="en-US"/>
        </w:rPr>
      </w:pPr>
      <w:r w:rsidRPr="00BD7E87">
        <w:rPr>
          <w:rFonts w:ascii="Arial" w:hAnsi="Arial" w:cs="Arial"/>
          <w:color w:val="000000"/>
          <w:sz w:val="20"/>
          <w:szCs w:val="20"/>
          <w:lang w:eastAsia="en-US"/>
        </w:rPr>
        <w:t>Asimismo, el párrafo segundo del artículo en mención, dispone que toda persona tiene derecho al libre acceso a la información plural y oportuna, así como a buscar, recibir y difundir información e ideas de toda índole por cualquier medio de expresión.</w:t>
      </w:r>
    </w:p>
    <w:p w:rsidR="00BD7E87" w:rsidRPr="00BD7E87" w:rsidRDefault="00BD7E87" w:rsidP="00BD7E87">
      <w:pPr>
        <w:suppressAutoHyphens/>
        <w:spacing w:before="200"/>
        <w:ind w:right="51"/>
        <w:jc w:val="both"/>
        <w:rPr>
          <w:rFonts w:ascii="Arial" w:hAnsi="Arial" w:cs="Arial"/>
          <w:color w:val="000000"/>
          <w:sz w:val="20"/>
          <w:szCs w:val="20"/>
          <w:lang w:eastAsia="en-US"/>
        </w:rPr>
      </w:pPr>
      <w:r w:rsidRPr="00BD7E87">
        <w:rPr>
          <w:rFonts w:ascii="Arial" w:hAnsi="Arial" w:cs="Arial"/>
          <w:color w:val="000000"/>
          <w:sz w:val="20"/>
          <w:szCs w:val="20"/>
          <w:lang w:eastAsia="en-US"/>
        </w:rPr>
        <w:t>En materia electoral, la protección de este derecho adquiere una dimensión particular, lo anterior es así, toda vez que se requiere la generación de un discurso dirigido a la ciudadanía con objeto de acceder a los cargos de elección popular, mediante el cual se den a conocer las propuestas y plataformas electorales.</w:t>
      </w:r>
    </w:p>
    <w:p w:rsidR="00BD7E87" w:rsidRPr="00BD7E87" w:rsidRDefault="00BD7E87" w:rsidP="00AE7210">
      <w:pPr>
        <w:numPr>
          <w:ilvl w:val="0"/>
          <w:numId w:val="11"/>
        </w:numPr>
        <w:suppressAutoHyphens/>
        <w:spacing w:before="200"/>
        <w:ind w:left="0" w:right="51" w:firstLine="0"/>
        <w:jc w:val="both"/>
        <w:rPr>
          <w:rFonts w:ascii="Arial" w:hAnsi="Arial" w:cs="Arial"/>
          <w:color w:val="000000"/>
          <w:sz w:val="20"/>
          <w:szCs w:val="20"/>
          <w:lang w:eastAsia="en-US"/>
        </w:rPr>
      </w:pPr>
      <w:r w:rsidRPr="00BD7E87">
        <w:rPr>
          <w:rFonts w:ascii="Arial" w:hAnsi="Arial" w:cs="Arial"/>
          <w:color w:val="000000"/>
          <w:sz w:val="20"/>
          <w:szCs w:val="20"/>
          <w:lang w:eastAsia="en-US"/>
        </w:rPr>
        <w:t>El artículo 7º de la Constitución Federal, dispone que es inviolable la libertad de difundir opiniones, información e ideas, a través de cualquier medio, por lo que ninguna ley o autoridad puede establecer la previa censura, ni coartar la libertad de difusión, que no tiene más limites que los previstos en el primer párrafo del artículo 6º de la carta magna.</w:t>
      </w:r>
    </w:p>
    <w:p w:rsidR="00BD7E87" w:rsidRPr="00BD7E87" w:rsidRDefault="00BD7E87" w:rsidP="00BD7E87">
      <w:pPr>
        <w:suppressAutoHyphens/>
        <w:spacing w:before="200"/>
        <w:ind w:right="51"/>
        <w:jc w:val="both"/>
        <w:rPr>
          <w:rFonts w:ascii="Arial" w:hAnsi="Arial" w:cs="Arial"/>
          <w:color w:val="000000"/>
          <w:sz w:val="20"/>
          <w:szCs w:val="20"/>
          <w:lang w:eastAsia="en-US"/>
        </w:rPr>
      </w:pPr>
      <w:r w:rsidRPr="00BD7E87">
        <w:rPr>
          <w:rFonts w:ascii="Arial" w:hAnsi="Arial" w:cs="Arial"/>
          <w:color w:val="000000"/>
          <w:sz w:val="20"/>
          <w:szCs w:val="20"/>
          <w:lang w:eastAsia="en-US"/>
        </w:rPr>
        <w:t>En el ámbito electoral, el ejercicio del voto libre tiene como fundamento un acceso pleno a la información política difundida por todos los actores políticos; asimismo, el principio de equidad en un proceso electoral consiste en que todos los candidatos y todas las candidatas tengan acceso a los medios de comunicación en igualdad de condiciones.</w:t>
      </w:r>
    </w:p>
    <w:p w:rsidR="00BD7E87" w:rsidRPr="00BD7E87" w:rsidRDefault="00BD7E87" w:rsidP="00BD7E87">
      <w:pPr>
        <w:suppressAutoHyphens/>
        <w:spacing w:before="200"/>
        <w:ind w:right="51"/>
        <w:jc w:val="both"/>
        <w:rPr>
          <w:rFonts w:ascii="Arial" w:hAnsi="Arial" w:cs="Arial"/>
          <w:color w:val="000000"/>
          <w:sz w:val="20"/>
          <w:szCs w:val="20"/>
          <w:lang w:eastAsia="en-US"/>
        </w:rPr>
      </w:pPr>
      <w:r w:rsidRPr="00BD7E87">
        <w:rPr>
          <w:rFonts w:ascii="Arial" w:hAnsi="Arial" w:cs="Arial"/>
          <w:color w:val="000000"/>
          <w:sz w:val="20"/>
          <w:szCs w:val="20"/>
          <w:lang w:eastAsia="en-US"/>
        </w:rPr>
        <w:lastRenderedPageBreak/>
        <w:t>Las anteriores consideraciones guardan congruencia jurídica con lo establecido en la Jurisprudencia 11/2008</w:t>
      </w:r>
      <w:r>
        <w:rPr>
          <w:rStyle w:val="Refdenotaalpie"/>
          <w:rFonts w:ascii="Arial" w:hAnsi="Arial" w:cs="Arial"/>
          <w:color w:val="000000"/>
          <w:sz w:val="20"/>
          <w:szCs w:val="20"/>
          <w:lang w:eastAsia="en-US"/>
        </w:rPr>
        <w:footnoteReference w:id="2"/>
      </w:r>
      <w:r w:rsidRPr="00BD7E87">
        <w:rPr>
          <w:rFonts w:ascii="Arial" w:hAnsi="Arial" w:cs="Arial"/>
          <w:color w:val="000000"/>
          <w:sz w:val="20"/>
          <w:szCs w:val="20"/>
          <w:lang w:eastAsia="en-US"/>
        </w:rPr>
        <w:t>, emitida por la Sala Superior del Tribunal Electoral del Poder Judicial de la Federación del rubro y texto siguiente:</w:t>
      </w:r>
    </w:p>
    <w:p w:rsidR="00BD7E87" w:rsidRPr="00BD7E87" w:rsidRDefault="00BD7E87" w:rsidP="006257FC">
      <w:pPr>
        <w:suppressAutoHyphens/>
        <w:spacing w:before="200"/>
        <w:ind w:left="567" w:right="51"/>
        <w:jc w:val="both"/>
        <w:rPr>
          <w:rFonts w:ascii="Arial" w:hAnsi="Arial" w:cs="Arial"/>
          <w:b/>
          <w:i/>
          <w:color w:val="000000"/>
          <w:sz w:val="20"/>
          <w:szCs w:val="20"/>
          <w:lang w:eastAsia="en-US"/>
        </w:rPr>
      </w:pPr>
      <w:r w:rsidRPr="00BD7E87">
        <w:rPr>
          <w:rFonts w:ascii="Arial" w:hAnsi="Arial" w:cs="Arial"/>
          <w:b/>
          <w:i/>
          <w:color w:val="000000"/>
          <w:sz w:val="20"/>
          <w:szCs w:val="20"/>
          <w:lang w:eastAsia="en-US"/>
        </w:rPr>
        <w:t>LIBERTAD DE EXPRESIÓN E INFORMACIÓN. SU MAXIMIZACIÓN EN EL CONTEXTO DEL DEBATE POLÍTICO.-</w:t>
      </w:r>
    </w:p>
    <w:p w:rsidR="00BD7E87" w:rsidRPr="00BD7E87" w:rsidRDefault="00BD7E87" w:rsidP="006257FC">
      <w:pPr>
        <w:suppressAutoHyphens/>
        <w:spacing w:before="200"/>
        <w:ind w:left="567" w:right="51"/>
        <w:jc w:val="both"/>
        <w:rPr>
          <w:rFonts w:ascii="Arial" w:hAnsi="Arial" w:cs="Arial"/>
          <w:i/>
          <w:color w:val="000000"/>
          <w:sz w:val="20"/>
          <w:szCs w:val="20"/>
          <w:lang w:eastAsia="en-US"/>
        </w:rPr>
      </w:pPr>
      <w:r w:rsidRPr="00BD7E87">
        <w:rPr>
          <w:rFonts w:ascii="Arial" w:hAnsi="Arial" w:cs="Arial"/>
          <w:i/>
          <w:color w:val="000000"/>
          <w:sz w:val="20"/>
          <w:szCs w:val="20"/>
          <w:lang w:eastAsia="en-US"/>
        </w:rPr>
        <w:t xml:space="preserve">El artículo 6o. de la Constitución Política de los Estados Unidos Mexicanos reconoce con el carácter de derecho fundamental a la libertad de expresión e información, así como el deber del Estado de garantizarla, derecho que a la vez se consagra en los numerales </w:t>
      </w:r>
      <w:r w:rsidRPr="00BD7E87">
        <w:rPr>
          <w:rFonts w:ascii="Arial" w:hAnsi="Arial" w:cs="Arial"/>
          <w:i/>
          <w:color w:val="000000"/>
          <w:sz w:val="20"/>
          <w:szCs w:val="20"/>
          <w:u w:val="single"/>
          <w:lang w:eastAsia="en-US"/>
        </w:rPr>
        <w:t>19, párrafo 2, del Pacto Internacional de Derechos Políticos y Civiles</w:t>
      </w:r>
      <w:r w:rsidRPr="00BD7E87">
        <w:rPr>
          <w:rFonts w:ascii="Arial" w:hAnsi="Arial" w:cs="Arial"/>
          <w:i/>
          <w:color w:val="000000"/>
          <w:sz w:val="20"/>
          <w:szCs w:val="20"/>
          <w:lang w:eastAsia="en-US"/>
        </w:rPr>
        <w:t xml:space="preserve"> y </w:t>
      </w:r>
      <w:r w:rsidRPr="00BD7E87">
        <w:rPr>
          <w:rFonts w:ascii="Arial" w:hAnsi="Arial" w:cs="Arial"/>
          <w:i/>
          <w:color w:val="000000"/>
          <w:sz w:val="20"/>
          <w:szCs w:val="20"/>
          <w:u w:val="single"/>
          <w:lang w:eastAsia="en-US"/>
        </w:rPr>
        <w:t>13, párrafo 1, de la</w:t>
      </w:r>
      <w:r w:rsidRPr="00BD7E87">
        <w:rPr>
          <w:rFonts w:ascii="Arial" w:hAnsi="Arial" w:cs="Arial"/>
          <w:i/>
          <w:color w:val="000000"/>
          <w:sz w:val="20"/>
          <w:szCs w:val="20"/>
          <w:lang w:eastAsia="en-US"/>
        </w:rPr>
        <w:t xml:space="preserve"> </w:t>
      </w:r>
      <w:r w:rsidRPr="00BD7E87">
        <w:rPr>
          <w:rFonts w:ascii="Arial" w:hAnsi="Arial" w:cs="Arial"/>
          <w:i/>
          <w:color w:val="000000"/>
          <w:sz w:val="20"/>
          <w:szCs w:val="20"/>
          <w:u w:val="single"/>
          <w:lang w:eastAsia="en-US"/>
        </w:rPr>
        <w:t>Convención Americana sobre Derechos Humanos</w:t>
      </w:r>
      <w:r w:rsidRPr="00BD7E87">
        <w:rPr>
          <w:rFonts w:ascii="Arial" w:hAnsi="Arial" w:cs="Arial"/>
          <w:i/>
          <w:color w:val="000000"/>
          <w:sz w:val="20"/>
          <w:szCs w:val="20"/>
          <w:lang w:eastAsia="en-US"/>
        </w:rPr>
        <w:t>, disposiciones integradas al orden jurídico nacional en términos de lo dispuesto por el artículo 133 del propio ordenamiento constitucional. Conforme a los citados preceptos, el ejercicio de dicha libertad no es absoluto, encuentra límites en cuestiones de carácter objetivo, relacionadas con determinados aspectos de seguridad nacional, orden público o salud pública, al igual que otros de carácter subjetivo o intrínseco de la persona, vinculados principalmente con la dignidad o la reputación. En lo atinente al debate político, el ejercicio de tales prerrogativas ensancha el margen de tolerancia frente a juicios valorativos, apreciaciones o aseveraciones vertidas en esas confrontaciones, cuando se actualice en el entorno de temas de interés público en una sociedad democrática. Bajo esa premisa, no se considera transgresión a la normativa electoral la manifestación de ideas, expresiones u opiniones que apreciadas en su contexto, aporten elementos que permitan la formación de una opinión pública libre, la consolidación del sistema de partidos y el fomento de una auténtica cultura democrática, cuando tenga lugar, entre los afiliados, militantes partidistas, candidatos o dirigentes y la ciudadanía en general, sin rebasar el derecho a la honra y dignidad reconocidos como derechos fundamentales por los ordenamientos antes invocados.</w:t>
      </w:r>
    </w:p>
    <w:p w:rsidR="00BD7E87" w:rsidRPr="00BD7E87" w:rsidRDefault="00BD7E87" w:rsidP="00AE7210">
      <w:pPr>
        <w:numPr>
          <w:ilvl w:val="0"/>
          <w:numId w:val="11"/>
        </w:numPr>
        <w:suppressAutoHyphens/>
        <w:spacing w:before="200"/>
        <w:ind w:left="0" w:right="50" w:firstLine="0"/>
        <w:jc w:val="both"/>
        <w:rPr>
          <w:rFonts w:ascii="Arial" w:hAnsi="Arial" w:cs="Arial"/>
          <w:color w:val="000000"/>
          <w:sz w:val="20"/>
          <w:szCs w:val="20"/>
          <w:lang w:eastAsia="en-US"/>
        </w:rPr>
      </w:pPr>
      <w:r w:rsidRPr="00BD7E87">
        <w:rPr>
          <w:rFonts w:ascii="Arial" w:hAnsi="Arial" w:cs="Arial"/>
          <w:color w:val="000000"/>
          <w:sz w:val="20"/>
          <w:szCs w:val="20"/>
          <w:lang w:eastAsia="en-US"/>
        </w:rPr>
        <w:t>El artículo 160, numeral 3, de la Ley General, señala que previa consulta con las organizaciones que agrupen a los concesionarios de radio y televisión y a los profesionales de la comunicación, el Consejo General del INE, aprobará, a más tardar el 20 de agosto del año anterior al de la elección, los lineamientos generales que, sin afectar la libertad de expresión y la libre manifestación de las ideas ni pretender regular dichas libertades, se recomienden a los noticieros respecto de la información y difusión de las actividades de precampaña y campaña de los partidos políticos y de los candidatos independientes.</w:t>
      </w:r>
    </w:p>
    <w:p w:rsidR="00BD7E87" w:rsidRPr="00BD7E87" w:rsidRDefault="00BD7E87" w:rsidP="00AE7210">
      <w:pPr>
        <w:numPr>
          <w:ilvl w:val="0"/>
          <w:numId w:val="11"/>
        </w:numPr>
        <w:suppressAutoHyphens/>
        <w:spacing w:before="200"/>
        <w:ind w:left="0" w:right="50" w:firstLine="0"/>
        <w:jc w:val="both"/>
        <w:rPr>
          <w:rFonts w:ascii="Arial" w:hAnsi="Arial" w:cs="Arial"/>
          <w:color w:val="000000"/>
          <w:sz w:val="20"/>
          <w:szCs w:val="20"/>
          <w:lang w:eastAsia="en-US"/>
        </w:rPr>
      </w:pPr>
      <w:r w:rsidRPr="00BD7E87">
        <w:rPr>
          <w:rFonts w:ascii="Arial" w:hAnsi="Arial" w:cs="Arial"/>
          <w:color w:val="000000"/>
          <w:sz w:val="20"/>
          <w:szCs w:val="20"/>
          <w:lang w:eastAsia="en-US"/>
        </w:rPr>
        <w:t>El artículo 218, numeral 4 de la Ley General, establece que en términos de lo que dispongan las leyes de las entidades federativas, los consejos generales de los OPL, organizarán debates entre todas las candidatas y todos los candidatos al cargo de Gubernatura o Jefatura de Gobierno del Distrito Federal hoy Ciudad de México; y promoverá la celebración de debates entre candidatas y candidatos a diputaciones locales y presidencias municipales.</w:t>
      </w:r>
    </w:p>
    <w:p w:rsidR="00BD7E87" w:rsidRPr="00BD7E87" w:rsidRDefault="00BD7E87" w:rsidP="00AE7210">
      <w:pPr>
        <w:numPr>
          <w:ilvl w:val="0"/>
          <w:numId w:val="11"/>
        </w:numPr>
        <w:suppressAutoHyphens/>
        <w:spacing w:before="200"/>
        <w:ind w:left="0" w:right="51" w:firstLine="0"/>
        <w:jc w:val="both"/>
        <w:rPr>
          <w:rFonts w:ascii="Arial" w:hAnsi="Arial" w:cs="Arial"/>
          <w:color w:val="000000"/>
          <w:sz w:val="20"/>
          <w:szCs w:val="20"/>
          <w:lang w:eastAsia="en-US"/>
        </w:rPr>
      </w:pPr>
      <w:r w:rsidRPr="00BD7E87">
        <w:rPr>
          <w:rFonts w:ascii="Arial" w:hAnsi="Arial" w:cs="Arial"/>
          <w:color w:val="000000"/>
          <w:sz w:val="20"/>
          <w:szCs w:val="20"/>
          <w:lang w:eastAsia="en-US"/>
        </w:rPr>
        <w:t>El artículo 247, numeral 3 de la Ley General, establece que los partidos políticos, los precandidatos y candidatos podrán ejercer el derecho de réplica que establece el primer párrafo del artículo 6º de la Constitución Federal respecto de la información que presenten los medios de comunicación, cuando consideren que la misma ha deformado hechos o situaciones referentes a sus actividades.</w:t>
      </w:r>
    </w:p>
    <w:p w:rsidR="00231950" w:rsidRPr="00231950" w:rsidRDefault="00231950" w:rsidP="00AE7210">
      <w:pPr>
        <w:numPr>
          <w:ilvl w:val="0"/>
          <w:numId w:val="11"/>
        </w:numPr>
        <w:suppressAutoHyphens/>
        <w:spacing w:before="200"/>
        <w:ind w:left="0" w:right="51" w:firstLine="0"/>
        <w:jc w:val="both"/>
        <w:rPr>
          <w:rFonts w:ascii="Arial" w:hAnsi="Arial" w:cs="Arial"/>
          <w:color w:val="000000"/>
          <w:sz w:val="20"/>
          <w:szCs w:val="20"/>
          <w:lang w:eastAsia="en-US"/>
        </w:rPr>
      </w:pPr>
      <w:r w:rsidRPr="00231950">
        <w:rPr>
          <w:rFonts w:ascii="Arial" w:hAnsi="Arial" w:cs="Arial"/>
          <w:color w:val="000000"/>
          <w:sz w:val="20"/>
          <w:szCs w:val="20"/>
          <w:lang w:eastAsia="en-US"/>
        </w:rPr>
        <w:t>El quinto párrafo del artículo 3º de la Ley Reglamentaria del Artículo 6º, establece que los partidos políticos, las y los precandidatos, las candidatas y los candidatos a puestos de elección popular, debidamente registrados ante las instancias electorales correspondientes, podrán ejercer el derecho de réplica respecto de la información inexacta o falsa que difundan los medios de comunicación en términos de lo dispuesto por esa Ley.</w:t>
      </w:r>
    </w:p>
    <w:p w:rsidR="00231950" w:rsidRPr="00231950" w:rsidRDefault="00231950" w:rsidP="00AE7210">
      <w:pPr>
        <w:numPr>
          <w:ilvl w:val="0"/>
          <w:numId w:val="11"/>
        </w:numPr>
        <w:suppressAutoHyphens/>
        <w:spacing w:before="200"/>
        <w:ind w:left="0" w:right="51" w:firstLine="0"/>
        <w:jc w:val="both"/>
        <w:rPr>
          <w:rFonts w:ascii="Arial" w:hAnsi="Arial" w:cs="Arial"/>
          <w:color w:val="000000"/>
          <w:sz w:val="20"/>
          <w:szCs w:val="20"/>
          <w:lang w:eastAsia="en-US"/>
        </w:rPr>
      </w:pPr>
      <w:r w:rsidRPr="00231950">
        <w:rPr>
          <w:rFonts w:ascii="Arial" w:hAnsi="Arial" w:cs="Arial"/>
          <w:color w:val="000000"/>
          <w:sz w:val="20"/>
          <w:szCs w:val="20"/>
          <w:lang w:eastAsia="en-US"/>
        </w:rPr>
        <w:lastRenderedPageBreak/>
        <w:t>El párrafo segundo del artículo 4º de la Ley Reglamentaria del Artículo 6º, establece que, las agencias de noticias, los productores independientes y cualquier otro emisor de información, responsables del contenido original, tendrán la obligación de garantizar el derecho de réplica, a través de los espacios propios o donde sean publicados o transmitidos por terceros.</w:t>
      </w:r>
    </w:p>
    <w:p w:rsidR="00231950" w:rsidRPr="00231950" w:rsidRDefault="00231950" w:rsidP="00AE7210">
      <w:pPr>
        <w:numPr>
          <w:ilvl w:val="0"/>
          <w:numId w:val="11"/>
        </w:numPr>
        <w:suppressAutoHyphens/>
        <w:spacing w:before="200"/>
        <w:ind w:left="0" w:right="51" w:firstLine="0"/>
        <w:jc w:val="both"/>
        <w:rPr>
          <w:rFonts w:ascii="Arial" w:hAnsi="Arial" w:cs="Arial"/>
          <w:color w:val="000000"/>
          <w:sz w:val="20"/>
          <w:szCs w:val="20"/>
          <w:lang w:eastAsia="en-US"/>
        </w:rPr>
      </w:pPr>
      <w:r w:rsidRPr="00231950">
        <w:rPr>
          <w:rFonts w:ascii="Arial" w:hAnsi="Arial" w:cs="Arial"/>
          <w:color w:val="000000"/>
          <w:sz w:val="20"/>
          <w:szCs w:val="20"/>
          <w:lang w:eastAsia="en-US"/>
        </w:rPr>
        <w:t>El artículo 259 de la Ley Electoral Local, establece que el Consejo General del IETAM, organizará dos debates obligatorios entre todas las candidatas y todos los candidatos a la Gubernatura y promoverá, a través de los consejos distritales y municipales, la celebración de debates entre candidatas y candidatos a diputaciones locales o presidencias municipales. Para la realización de los debates obligatorios, el Consejo General del IETAM definirá las reglas, fechas y sedes, respetando el principio de equidad entre las candidatas y los candidatos, mediante el reglamento respectivo.</w:t>
      </w:r>
    </w:p>
    <w:p w:rsidR="00231950" w:rsidRPr="00231950" w:rsidRDefault="00231950" w:rsidP="00231950">
      <w:pPr>
        <w:suppressAutoHyphens/>
        <w:spacing w:before="200"/>
        <w:ind w:right="51"/>
        <w:jc w:val="both"/>
        <w:rPr>
          <w:rFonts w:ascii="Arial" w:hAnsi="Arial" w:cs="Arial"/>
          <w:color w:val="000000"/>
          <w:sz w:val="20"/>
          <w:szCs w:val="20"/>
          <w:lang w:eastAsia="en-US"/>
        </w:rPr>
      </w:pPr>
      <w:r w:rsidRPr="00231950">
        <w:rPr>
          <w:rFonts w:ascii="Arial" w:hAnsi="Arial" w:cs="Arial"/>
          <w:color w:val="000000"/>
          <w:sz w:val="20"/>
          <w:szCs w:val="20"/>
          <w:lang w:eastAsia="en-US"/>
        </w:rPr>
        <w:t>Los debates obligatorios de las candidatas y los candidatos al cargo de Gubernatura, serán transmitidos por las estaciones de radio y televisión de las concesionarias de uso público. Los concesionarios de uso comercial deberán transmitir dichos debates en, por lo menos, una de sus señales radiodifundidas, cuando tengan una cobertura de cincuenta por ciento o más del territorio estatal.</w:t>
      </w:r>
    </w:p>
    <w:p w:rsidR="00231950" w:rsidRPr="00231950" w:rsidRDefault="00231950" w:rsidP="00231950">
      <w:pPr>
        <w:suppressAutoHyphens/>
        <w:spacing w:before="200"/>
        <w:ind w:right="51"/>
        <w:jc w:val="both"/>
        <w:rPr>
          <w:rFonts w:ascii="Arial" w:hAnsi="Arial" w:cs="Arial"/>
          <w:color w:val="000000"/>
          <w:sz w:val="20"/>
          <w:szCs w:val="20"/>
          <w:lang w:eastAsia="en-US"/>
        </w:rPr>
      </w:pPr>
      <w:r w:rsidRPr="00231950">
        <w:rPr>
          <w:rFonts w:ascii="Arial" w:hAnsi="Arial" w:cs="Arial"/>
          <w:color w:val="000000"/>
          <w:sz w:val="20"/>
          <w:szCs w:val="20"/>
          <w:lang w:eastAsia="en-US"/>
        </w:rPr>
        <w:t>El IETAM realizará las gestiones necesarias a fin de propiciar la transmisión de los debates en el mayor número posible de estaciones y canales.</w:t>
      </w:r>
    </w:p>
    <w:p w:rsidR="00231950" w:rsidRPr="00231950" w:rsidRDefault="00231950" w:rsidP="00231950">
      <w:pPr>
        <w:suppressAutoHyphens/>
        <w:spacing w:before="200"/>
        <w:ind w:right="51"/>
        <w:jc w:val="both"/>
        <w:rPr>
          <w:rFonts w:ascii="Arial" w:hAnsi="Arial" w:cs="Arial"/>
          <w:color w:val="000000"/>
          <w:sz w:val="20"/>
          <w:szCs w:val="20"/>
          <w:lang w:eastAsia="en-US"/>
        </w:rPr>
      </w:pPr>
      <w:r w:rsidRPr="00231950">
        <w:rPr>
          <w:rFonts w:ascii="Arial" w:hAnsi="Arial" w:cs="Arial"/>
          <w:color w:val="000000"/>
          <w:sz w:val="20"/>
          <w:szCs w:val="20"/>
          <w:lang w:eastAsia="en-US"/>
        </w:rPr>
        <w:t>Las señales radiodifundidas que el IETAM genere para este fin podrán ser utilizadas, en vivo y en forma gratuita, por los demás concesionarios de radio y televisión, así como por otros concesionarios de telecomunicaciones.</w:t>
      </w:r>
    </w:p>
    <w:p w:rsidR="00231950" w:rsidRPr="00231950" w:rsidRDefault="00231950" w:rsidP="00231950">
      <w:pPr>
        <w:suppressAutoHyphens/>
        <w:spacing w:before="200"/>
        <w:ind w:right="51"/>
        <w:jc w:val="both"/>
        <w:rPr>
          <w:rFonts w:ascii="Arial" w:hAnsi="Arial" w:cs="Arial"/>
          <w:color w:val="000000"/>
          <w:sz w:val="20"/>
          <w:szCs w:val="20"/>
          <w:lang w:eastAsia="en-US"/>
        </w:rPr>
      </w:pPr>
      <w:r w:rsidRPr="00231950">
        <w:rPr>
          <w:rFonts w:ascii="Arial" w:hAnsi="Arial" w:cs="Arial"/>
          <w:color w:val="000000"/>
          <w:sz w:val="20"/>
          <w:szCs w:val="20"/>
          <w:lang w:eastAsia="en-US"/>
        </w:rPr>
        <w:t>Los medios de comunicación estatal podrán organizar, libremente, debates entre candidatas y candidatos, siempre y cuando cumplan con lo siguiente:</w:t>
      </w:r>
    </w:p>
    <w:p w:rsidR="00231950" w:rsidRPr="00231950" w:rsidRDefault="00231950" w:rsidP="00AE7210">
      <w:pPr>
        <w:numPr>
          <w:ilvl w:val="1"/>
          <w:numId w:val="12"/>
        </w:numPr>
        <w:suppressAutoHyphens/>
        <w:spacing w:before="200"/>
        <w:ind w:left="851" w:right="51" w:hanging="284"/>
        <w:jc w:val="both"/>
        <w:rPr>
          <w:rFonts w:ascii="Arial" w:hAnsi="Arial" w:cs="Arial"/>
          <w:color w:val="000000"/>
          <w:sz w:val="20"/>
          <w:szCs w:val="20"/>
          <w:lang w:eastAsia="en-US"/>
        </w:rPr>
      </w:pPr>
      <w:r w:rsidRPr="00231950">
        <w:rPr>
          <w:rFonts w:ascii="Arial" w:hAnsi="Arial" w:cs="Arial"/>
          <w:color w:val="000000"/>
          <w:sz w:val="20"/>
          <w:szCs w:val="20"/>
          <w:lang w:eastAsia="en-US"/>
        </w:rPr>
        <w:t>Se comunique al IETAM y a los consejos distritales o municipales, según corresponda;</w:t>
      </w:r>
    </w:p>
    <w:p w:rsidR="00231950" w:rsidRPr="00231950" w:rsidRDefault="00231950" w:rsidP="00AE7210">
      <w:pPr>
        <w:numPr>
          <w:ilvl w:val="1"/>
          <w:numId w:val="12"/>
        </w:numPr>
        <w:tabs>
          <w:tab w:val="left" w:pos="851"/>
        </w:tabs>
        <w:suppressAutoHyphens/>
        <w:spacing w:before="200"/>
        <w:ind w:left="567" w:right="51" w:firstLine="0"/>
        <w:jc w:val="both"/>
        <w:rPr>
          <w:rFonts w:ascii="Arial" w:hAnsi="Arial" w:cs="Arial"/>
          <w:color w:val="000000"/>
          <w:sz w:val="20"/>
          <w:szCs w:val="20"/>
          <w:lang w:eastAsia="en-US"/>
        </w:rPr>
      </w:pPr>
      <w:r w:rsidRPr="00231950">
        <w:rPr>
          <w:rFonts w:ascii="Arial" w:hAnsi="Arial" w:cs="Arial"/>
          <w:color w:val="000000"/>
          <w:sz w:val="20"/>
          <w:szCs w:val="20"/>
          <w:lang w:eastAsia="en-US"/>
        </w:rPr>
        <w:t>Participen por lo menos dos candidatas o candidatos de la misma elección;</w:t>
      </w:r>
    </w:p>
    <w:p w:rsidR="00231950" w:rsidRPr="00231950" w:rsidRDefault="00231950" w:rsidP="00AE7210">
      <w:pPr>
        <w:numPr>
          <w:ilvl w:val="1"/>
          <w:numId w:val="12"/>
        </w:numPr>
        <w:tabs>
          <w:tab w:val="left" w:pos="567"/>
        </w:tabs>
        <w:suppressAutoHyphens/>
        <w:spacing w:before="200"/>
        <w:ind w:left="851" w:right="51" w:hanging="284"/>
        <w:jc w:val="both"/>
        <w:rPr>
          <w:rFonts w:ascii="Arial" w:hAnsi="Arial" w:cs="Arial"/>
          <w:color w:val="000000"/>
          <w:sz w:val="20"/>
          <w:szCs w:val="20"/>
          <w:lang w:eastAsia="en-US"/>
        </w:rPr>
      </w:pPr>
      <w:r w:rsidRPr="00231950">
        <w:rPr>
          <w:rFonts w:ascii="Arial" w:hAnsi="Arial" w:cs="Arial"/>
          <w:color w:val="000000"/>
          <w:sz w:val="20"/>
          <w:szCs w:val="20"/>
          <w:lang w:eastAsia="en-US"/>
        </w:rPr>
        <w:t>Se establezcan condiciones de equidad en el formato; y</w:t>
      </w:r>
    </w:p>
    <w:p w:rsidR="00231950" w:rsidRPr="00231950" w:rsidRDefault="00231950" w:rsidP="00AE7210">
      <w:pPr>
        <w:numPr>
          <w:ilvl w:val="1"/>
          <w:numId w:val="12"/>
        </w:numPr>
        <w:tabs>
          <w:tab w:val="left" w:pos="567"/>
        </w:tabs>
        <w:suppressAutoHyphens/>
        <w:spacing w:before="200"/>
        <w:ind w:left="851" w:right="51" w:hanging="284"/>
        <w:jc w:val="both"/>
        <w:rPr>
          <w:rFonts w:ascii="Arial" w:hAnsi="Arial" w:cs="Arial"/>
          <w:color w:val="000000"/>
          <w:sz w:val="20"/>
          <w:szCs w:val="20"/>
          <w:lang w:eastAsia="en-US"/>
        </w:rPr>
      </w:pPr>
      <w:r w:rsidRPr="00231950">
        <w:rPr>
          <w:rFonts w:ascii="Arial" w:hAnsi="Arial" w:cs="Arial"/>
          <w:color w:val="000000"/>
          <w:sz w:val="20"/>
          <w:szCs w:val="20"/>
          <w:lang w:eastAsia="en-US"/>
        </w:rPr>
        <w:t>Se inviten a todos los candidatos y las candidatas correspondientes.</w:t>
      </w:r>
    </w:p>
    <w:p w:rsidR="00231950" w:rsidRPr="00231950" w:rsidRDefault="00231950" w:rsidP="00231950">
      <w:pPr>
        <w:suppressAutoHyphens/>
        <w:spacing w:before="200"/>
        <w:ind w:right="51"/>
        <w:jc w:val="both"/>
        <w:rPr>
          <w:rFonts w:ascii="Arial" w:hAnsi="Arial" w:cs="Arial"/>
          <w:color w:val="000000"/>
          <w:sz w:val="20"/>
          <w:szCs w:val="20"/>
          <w:lang w:eastAsia="en-US"/>
        </w:rPr>
      </w:pPr>
      <w:r w:rsidRPr="00231950">
        <w:rPr>
          <w:rFonts w:ascii="Arial" w:hAnsi="Arial" w:cs="Arial"/>
          <w:color w:val="000000"/>
          <w:sz w:val="20"/>
          <w:szCs w:val="20"/>
          <w:lang w:eastAsia="en-US"/>
        </w:rPr>
        <w:t>La transmisión de los debates por los medios de comunicación será gratuita y se llevará a cabo de forma íntegra y sin alterar los contenidos. La no asistencia de una o más de las candidatas o los candidatos invitados a estos debates no será causa para la no realización del mismo.</w:t>
      </w:r>
    </w:p>
    <w:p w:rsidR="00231950" w:rsidRPr="00231950" w:rsidRDefault="00231950" w:rsidP="00AE7210">
      <w:pPr>
        <w:numPr>
          <w:ilvl w:val="0"/>
          <w:numId w:val="11"/>
        </w:numPr>
        <w:suppressAutoHyphens/>
        <w:spacing w:before="200"/>
        <w:ind w:left="0" w:right="51" w:firstLine="0"/>
        <w:jc w:val="both"/>
        <w:rPr>
          <w:rFonts w:ascii="Arial" w:hAnsi="Arial" w:cs="Arial"/>
          <w:color w:val="000000"/>
          <w:sz w:val="20"/>
          <w:szCs w:val="20"/>
          <w:lang w:eastAsia="en-US"/>
        </w:rPr>
      </w:pPr>
      <w:r w:rsidRPr="00231950">
        <w:rPr>
          <w:rFonts w:ascii="Arial" w:hAnsi="Arial" w:cs="Arial"/>
          <w:color w:val="000000"/>
          <w:sz w:val="20"/>
          <w:szCs w:val="20"/>
          <w:lang w:eastAsia="en-US"/>
        </w:rPr>
        <w:t>El artículo 259 Bis de la Ley Electoral Local, dispone que durante los debates las candidatas y los candidatos deberán abstenerse de expresiones que calumnien a las personas, así como a otras candidatas o candidatos, discriminen o constituyan actos de violencia política contra las mujeres en razón de género en términos de esta Ley y las demás disposiciones aplicables.</w:t>
      </w:r>
    </w:p>
    <w:p w:rsidR="00231950" w:rsidRPr="00231950" w:rsidRDefault="00231950" w:rsidP="00231950">
      <w:pPr>
        <w:suppressAutoHyphens/>
        <w:spacing w:before="200"/>
        <w:ind w:right="51"/>
        <w:jc w:val="both"/>
        <w:rPr>
          <w:rFonts w:ascii="Arial" w:hAnsi="Arial" w:cs="Arial"/>
          <w:color w:val="000000"/>
          <w:sz w:val="20"/>
          <w:szCs w:val="20"/>
          <w:lang w:eastAsia="en-US"/>
        </w:rPr>
      </w:pPr>
      <w:r w:rsidRPr="00231950">
        <w:rPr>
          <w:rFonts w:ascii="Arial" w:hAnsi="Arial" w:cs="Arial"/>
          <w:color w:val="000000"/>
          <w:sz w:val="20"/>
          <w:szCs w:val="20"/>
          <w:lang w:eastAsia="en-US"/>
        </w:rPr>
        <w:t>Guarda congruencia con la anterior, la Jurisprudencia 21/2018, del texto y rubro siguientes:</w:t>
      </w:r>
    </w:p>
    <w:p w:rsidR="00231950" w:rsidRPr="00231950" w:rsidRDefault="00231950" w:rsidP="00231950">
      <w:pPr>
        <w:suppressAutoHyphens/>
        <w:spacing w:before="200"/>
        <w:ind w:left="567" w:right="51"/>
        <w:jc w:val="both"/>
        <w:rPr>
          <w:rFonts w:ascii="Arial" w:hAnsi="Arial" w:cs="Arial"/>
          <w:i/>
          <w:color w:val="000000"/>
          <w:sz w:val="20"/>
          <w:szCs w:val="20"/>
          <w:lang w:eastAsia="en-US"/>
        </w:rPr>
      </w:pPr>
      <w:r w:rsidRPr="00231950">
        <w:rPr>
          <w:rFonts w:ascii="Arial" w:hAnsi="Arial" w:cs="Arial"/>
          <w:i/>
          <w:color w:val="000000"/>
          <w:sz w:val="20"/>
          <w:szCs w:val="20"/>
          <w:lang w:eastAsia="en-US"/>
        </w:rPr>
        <w:t>VIOLENCIA POLÍTICA DE GÉNERO. ELEMENTOS QUE LA ACTUALIZAN EN EL DEBATE POLÍTICO</w:t>
      </w:r>
      <w:r>
        <w:rPr>
          <w:rStyle w:val="Refdenotaalpie"/>
          <w:rFonts w:ascii="Arial" w:hAnsi="Arial" w:cs="Arial"/>
          <w:i/>
          <w:color w:val="000000"/>
          <w:sz w:val="20"/>
          <w:szCs w:val="20"/>
          <w:lang w:eastAsia="en-US"/>
        </w:rPr>
        <w:footnoteReference w:id="3"/>
      </w:r>
      <w:r w:rsidRPr="00231950">
        <w:rPr>
          <w:rFonts w:ascii="Arial" w:hAnsi="Arial" w:cs="Arial"/>
          <w:i/>
          <w:color w:val="000000"/>
          <w:sz w:val="20"/>
          <w:szCs w:val="20"/>
          <w:lang w:eastAsia="en-US"/>
        </w:rPr>
        <w:t>.- De una</w:t>
      </w:r>
      <w:r>
        <w:rPr>
          <w:rFonts w:ascii="Arial" w:hAnsi="Arial" w:cs="Arial"/>
          <w:i/>
          <w:color w:val="000000"/>
          <w:sz w:val="20"/>
          <w:szCs w:val="20"/>
          <w:lang w:eastAsia="en-US"/>
        </w:rPr>
        <w:t xml:space="preserve"> </w:t>
      </w:r>
      <w:r w:rsidRPr="00231950">
        <w:rPr>
          <w:rFonts w:ascii="Arial" w:hAnsi="Arial" w:cs="Arial"/>
          <w:i/>
          <w:color w:val="000000"/>
          <w:sz w:val="20"/>
          <w:szCs w:val="20"/>
          <w:lang w:eastAsia="en-US"/>
        </w:rPr>
        <w:t xml:space="preserve">interpretación sistemática y funcional de los artículos 1°, 6°, y 41, Base I, Apartado C, de la Constitución Política de los Estados Unidos Mexicanos; y del Protocolo para Atender la Violencia Política contra las Mujeres, se advierte que para acreditar la existencia de violencia política de género dentro de un debate político, quien juzga debe analizar si en el acto u omisión concurren los siguientes elementos: 1. Sucede en el marco del ejercicio de derechos político-electorales o bien en el ejercicio de un cargo público; 2. Es perpetrado por el Estado o sus </w:t>
      </w:r>
      <w:r w:rsidRPr="00231950">
        <w:rPr>
          <w:rFonts w:ascii="Arial" w:hAnsi="Arial" w:cs="Arial"/>
          <w:i/>
          <w:color w:val="000000"/>
          <w:sz w:val="20"/>
          <w:szCs w:val="20"/>
          <w:lang w:eastAsia="en-US"/>
        </w:rPr>
        <w:lastRenderedPageBreak/>
        <w:t>agentes, por superiores jerárquicos, colegas de trabajo, partidos políticos o representantes de los mismos; medios de comunicación y sus integrantes, un particular y/o un grupo de personas; 3. Es simbólico, verbal, patrimonial, económico, físico, sexual y/o psicológico; 4. Tiene por objeto o resultado menoscabar o anular el reconocimiento, goce y/o ejercicio de los derechos político electorales de las mujeres, y 5. Se basa en elementos de género, es decir: i. se dirige a una mujer por ser mujer, ii. tiene un impacto diferenciado en las mujeres; iii. afecta desproporcionadamente a las mujeres. En ese sentido, las expresiones que se den en el contexto de un debate político en el marco de un proceso electoral, que reúnan todos los elementos anteriores, constituyen violencia política contra las mujeres por razones de género</w:t>
      </w:r>
    </w:p>
    <w:p w:rsidR="00231950" w:rsidRPr="00231950" w:rsidRDefault="00231950" w:rsidP="00AE7210">
      <w:pPr>
        <w:numPr>
          <w:ilvl w:val="0"/>
          <w:numId w:val="11"/>
        </w:numPr>
        <w:suppressAutoHyphens/>
        <w:spacing w:before="200"/>
        <w:ind w:left="0" w:right="51" w:firstLine="0"/>
        <w:jc w:val="both"/>
        <w:rPr>
          <w:rFonts w:ascii="Arial" w:hAnsi="Arial" w:cs="Arial"/>
          <w:color w:val="000000"/>
          <w:sz w:val="20"/>
          <w:szCs w:val="20"/>
          <w:lang w:eastAsia="en-US"/>
        </w:rPr>
      </w:pPr>
      <w:r w:rsidRPr="00231950">
        <w:rPr>
          <w:rFonts w:ascii="Arial" w:hAnsi="Arial" w:cs="Arial"/>
          <w:color w:val="000000"/>
          <w:sz w:val="20"/>
          <w:szCs w:val="20"/>
          <w:lang w:eastAsia="en-US"/>
        </w:rPr>
        <w:t>El artículo 303 del Reglamento de Elecciones, establece normas para el INE en la organización de debates entre las candidatas y los candidatos a cargos de elección popular, mismas que, podrán servir de base o criterios orientadores para los OPL en la organización de debates que realicen entre candidatas y candidatos que participen en elecciones locales, siempre y cuando no contravengan lo que, en su caso, se establezca en sus legislaciones estatales.</w:t>
      </w:r>
    </w:p>
    <w:p w:rsidR="00506693" w:rsidRDefault="00231950" w:rsidP="00AE7210">
      <w:pPr>
        <w:numPr>
          <w:ilvl w:val="0"/>
          <w:numId w:val="11"/>
        </w:numPr>
        <w:suppressAutoHyphens/>
        <w:spacing w:before="200"/>
        <w:ind w:left="0" w:right="51" w:firstLine="0"/>
        <w:jc w:val="both"/>
        <w:rPr>
          <w:rFonts w:ascii="Arial" w:hAnsi="Arial" w:cs="Arial"/>
          <w:color w:val="000000"/>
          <w:sz w:val="20"/>
          <w:szCs w:val="20"/>
          <w:lang w:eastAsia="en-US"/>
        </w:rPr>
      </w:pPr>
      <w:r w:rsidRPr="00506693">
        <w:rPr>
          <w:rFonts w:ascii="Arial" w:hAnsi="Arial" w:cs="Arial"/>
          <w:color w:val="000000"/>
          <w:sz w:val="20"/>
          <w:szCs w:val="20"/>
          <w:lang w:eastAsia="en-US"/>
        </w:rPr>
        <w:t>El artículo 304 del Reglamento de Elecciones, define por debate aquellos actos públicos que únicamente se pueden realizar en el período de campaña, en los que participan candidatas y candidatos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 sin que afecte la flexibilidad de los formatos, teniendo como objeto proporcionar a la sociedad la difusión y confrontación de las ideas, programas y</w:t>
      </w:r>
      <w:r w:rsidR="00506693" w:rsidRPr="00506693">
        <w:rPr>
          <w:rFonts w:ascii="Arial" w:hAnsi="Arial" w:cs="Arial"/>
          <w:color w:val="000000"/>
          <w:sz w:val="20"/>
          <w:szCs w:val="20"/>
          <w:lang w:eastAsia="en-US"/>
        </w:rPr>
        <w:t xml:space="preserve"> plataformas electorales de los candidatos, por lo que, en su celebración, se asegurará el más amplio ejercicio de la libertad de expresión, garantizando condiciones de equidad en el formato, trato igualitario y el concurso de quienes participan en ésta.</w:t>
      </w:r>
    </w:p>
    <w:p w:rsidR="00506693" w:rsidRPr="00506693" w:rsidRDefault="00506693" w:rsidP="00506693">
      <w:pPr>
        <w:suppressAutoHyphens/>
        <w:spacing w:before="200"/>
        <w:ind w:right="51"/>
        <w:jc w:val="both"/>
        <w:rPr>
          <w:rFonts w:ascii="Arial" w:hAnsi="Arial" w:cs="Arial"/>
          <w:color w:val="000000"/>
          <w:sz w:val="20"/>
          <w:szCs w:val="20"/>
          <w:lang w:eastAsia="en-US"/>
        </w:rPr>
      </w:pPr>
      <w:r w:rsidRPr="00506693">
        <w:rPr>
          <w:rFonts w:ascii="Arial" w:hAnsi="Arial" w:cs="Arial"/>
          <w:color w:val="000000"/>
          <w:sz w:val="20"/>
          <w:szCs w:val="20"/>
          <w:lang w:eastAsia="en-US"/>
        </w:rPr>
        <w:t>Además, establece que el Instituto promoverá ante los medios de comunicación, instituciones académicas, sociedad civil, así como ante personas físicas y morales, la organización y celebración de estos ejercicios de información, análisis y contraste de ideas, propuestas y plataformas electorales. La organización de los debates se deberá de convocar a todos los candidatos y las candidatas que cuentan con registro para contender por cargo de elección en cuestión, contando con la participación de por lo menos dos de las candidatas o los candidatos que cuenten con registro, garantizando condiciones de equidad en el formato y trato igualitario. La inasistencia de uno o más de las candidaturas invitadas, no será causa para la no realización de los mismos.</w:t>
      </w:r>
    </w:p>
    <w:p w:rsidR="00506693" w:rsidRPr="00506693" w:rsidRDefault="00506693" w:rsidP="00AE7210">
      <w:pPr>
        <w:numPr>
          <w:ilvl w:val="0"/>
          <w:numId w:val="11"/>
        </w:numPr>
        <w:suppressAutoHyphens/>
        <w:spacing w:before="200"/>
        <w:ind w:left="0" w:right="51" w:firstLine="0"/>
        <w:jc w:val="both"/>
        <w:rPr>
          <w:rFonts w:ascii="Arial" w:hAnsi="Arial" w:cs="Arial"/>
          <w:color w:val="000000"/>
          <w:sz w:val="20"/>
          <w:szCs w:val="20"/>
          <w:lang w:eastAsia="en-US"/>
        </w:rPr>
      </w:pPr>
      <w:r w:rsidRPr="00506693">
        <w:rPr>
          <w:rFonts w:ascii="Arial" w:hAnsi="Arial" w:cs="Arial"/>
          <w:color w:val="000000"/>
          <w:sz w:val="20"/>
          <w:szCs w:val="20"/>
          <w:lang w:eastAsia="en-US"/>
        </w:rPr>
        <w:t>El artículo 311 del Reglamento de Elecciones, establece que los OPL organizarán debates entre las candidatas y candidatos al cargo de Gubernatura y promover la celebración de debates entre los demás cargos de elección popular a nivel local, para lo cual, las señales radiodifundidas que los OPL generen para este fin, podrán ser utilizadas, en vivo y en forma gratuita, por los demás concesionarios de radio y televisión, así como por otros concesionarios de telecomunicaciones.</w:t>
      </w:r>
    </w:p>
    <w:p w:rsidR="00506693" w:rsidRPr="00506693" w:rsidRDefault="00506693" w:rsidP="00506693">
      <w:pPr>
        <w:suppressAutoHyphens/>
        <w:spacing w:before="200"/>
        <w:ind w:right="51"/>
        <w:jc w:val="both"/>
        <w:rPr>
          <w:rFonts w:ascii="Arial" w:hAnsi="Arial" w:cs="Arial"/>
          <w:color w:val="000000"/>
          <w:sz w:val="20"/>
          <w:szCs w:val="20"/>
          <w:lang w:eastAsia="en-US"/>
        </w:rPr>
      </w:pPr>
      <w:r w:rsidRPr="00506693">
        <w:rPr>
          <w:rFonts w:ascii="Arial" w:hAnsi="Arial" w:cs="Arial"/>
          <w:color w:val="000000"/>
          <w:sz w:val="20"/>
          <w:szCs w:val="20"/>
          <w:lang w:eastAsia="en-US"/>
        </w:rPr>
        <w:t>Los debates de candidaturas al cargo de Gubernatura, deberán ser transmitidos por las estaciones de radio y canales de televisión de las concesionarias locales de uso público, en la entidad federativa correspondiente, pudiendo ser retransmitidos por otros concesionarios de telecomunicaciones y radiodifusión con cobertura en la entidad, los OPL promoverán la transmisión de estos debates por parte de otros concesionarios.</w:t>
      </w:r>
    </w:p>
    <w:p w:rsidR="00506693" w:rsidRPr="00506693" w:rsidRDefault="00506693" w:rsidP="00AE7210">
      <w:pPr>
        <w:numPr>
          <w:ilvl w:val="0"/>
          <w:numId w:val="11"/>
        </w:numPr>
        <w:suppressAutoHyphens/>
        <w:spacing w:before="200"/>
        <w:ind w:left="0" w:right="51" w:firstLine="0"/>
        <w:jc w:val="both"/>
        <w:rPr>
          <w:rFonts w:ascii="Arial" w:hAnsi="Arial" w:cs="Arial"/>
          <w:color w:val="000000"/>
          <w:sz w:val="20"/>
          <w:szCs w:val="20"/>
          <w:lang w:eastAsia="en-US"/>
        </w:rPr>
      </w:pPr>
      <w:r w:rsidRPr="00506693">
        <w:rPr>
          <w:rFonts w:ascii="Arial" w:hAnsi="Arial" w:cs="Arial"/>
          <w:color w:val="000000"/>
          <w:sz w:val="20"/>
          <w:szCs w:val="20"/>
          <w:lang w:eastAsia="en-US"/>
        </w:rPr>
        <w:t>El artículo 312 del Reglamento de Elecciones, dispone que en caso de que el OPL obtenga la colaboración de alguna emisora en la entidad para la celebración de debates a diputaciones locales y presidencias municipales, la transmisión de los mismos deberá ajustarse a las reglas de reprogramación y difusión previstas en el artículo 56, numeral 3 del Reglamento de Radio y Televisión en Materia Electoral, debiendo de informar a la Dirección Ejecutiva de Prerrogativas y Partidos Políticos del INE, al menos tres días previos a la celebración del debate, la fecha, hora y duración del mismo, así como las emisoras que harán la trasmisión correspondiente.</w:t>
      </w:r>
    </w:p>
    <w:p w:rsidR="00506693" w:rsidRPr="00506693" w:rsidRDefault="00506693" w:rsidP="00AE7210">
      <w:pPr>
        <w:numPr>
          <w:ilvl w:val="0"/>
          <w:numId w:val="11"/>
        </w:numPr>
        <w:suppressAutoHyphens/>
        <w:spacing w:before="200"/>
        <w:ind w:left="0" w:right="51" w:firstLine="0"/>
        <w:jc w:val="both"/>
        <w:rPr>
          <w:rFonts w:ascii="Arial" w:hAnsi="Arial" w:cs="Arial"/>
          <w:color w:val="000000"/>
          <w:sz w:val="20"/>
          <w:szCs w:val="20"/>
          <w:lang w:eastAsia="en-US"/>
        </w:rPr>
      </w:pPr>
      <w:r w:rsidRPr="00506693">
        <w:rPr>
          <w:rFonts w:ascii="Arial" w:hAnsi="Arial" w:cs="Arial"/>
          <w:color w:val="000000"/>
          <w:sz w:val="20"/>
          <w:szCs w:val="20"/>
          <w:lang w:eastAsia="en-US"/>
        </w:rPr>
        <w:lastRenderedPageBreak/>
        <w:t>El artículo 314, numeral 5, del Reglamento de Elecciones, señala que los programas que contengan debates en ejercicio de la libertad periodística, podrán ser difundidos en la cobertura noticiosa de las campañas electorales, por cualquier medio de comunicación.</w:t>
      </w:r>
    </w:p>
    <w:p w:rsidR="00506693" w:rsidRPr="00506693" w:rsidRDefault="00506693" w:rsidP="00AE7210">
      <w:pPr>
        <w:numPr>
          <w:ilvl w:val="0"/>
          <w:numId w:val="11"/>
        </w:numPr>
        <w:suppressAutoHyphens/>
        <w:spacing w:before="200"/>
        <w:ind w:left="0" w:right="51" w:firstLine="0"/>
        <w:jc w:val="both"/>
        <w:rPr>
          <w:rFonts w:ascii="Arial" w:hAnsi="Arial" w:cs="Arial"/>
          <w:color w:val="000000"/>
          <w:sz w:val="20"/>
          <w:szCs w:val="20"/>
          <w:lang w:eastAsia="en-US"/>
        </w:rPr>
      </w:pPr>
      <w:r w:rsidRPr="00506693">
        <w:rPr>
          <w:rFonts w:ascii="Arial" w:hAnsi="Arial" w:cs="Arial"/>
          <w:color w:val="000000"/>
          <w:sz w:val="20"/>
          <w:szCs w:val="20"/>
          <w:lang w:eastAsia="en-US"/>
        </w:rPr>
        <w:t>En el ámbito electoral, el debate constituye un instrumento que permite a quienes lo escuchan, e incluso a quienes participan en él, evaluar alternativas y opciones políticas. En efecto, quienes forman parte del debate pueden valorar sus propuestas mediante el enfrentamiento con los otros participantes.</w:t>
      </w:r>
    </w:p>
    <w:p w:rsidR="00506693" w:rsidRPr="00506693" w:rsidRDefault="00506693" w:rsidP="00506693">
      <w:pPr>
        <w:suppressAutoHyphens/>
        <w:spacing w:before="200"/>
        <w:ind w:right="51"/>
        <w:jc w:val="both"/>
        <w:rPr>
          <w:rFonts w:ascii="Arial" w:hAnsi="Arial" w:cs="Arial"/>
          <w:color w:val="000000"/>
          <w:sz w:val="20"/>
          <w:szCs w:val="20"/>
          <w:lang w:eastAsia="en-US"/>
        </w:rPr>
      </w:pPr>
      <w:r w:rsidRPr="00506693">
        <w:rPr>
          <w:rFonts w:ascii="Arial" w:hAnsi="Arial" w:cs="Arial"/>
          <w:color w:val="000000"/>
          <w:sz w:val="20"/>
          <w:szCs w:val="20"/>
          <w:lang w:eastAsia="en-US"/>
        </w:rPr>
        <w:t>Para la consecución del fin de los debates, éstos deben cumplir con ciertos requisitos, su formato debe garantizar la imparcialidad, la independencia y la neutralidad en el ámbito de su organización y conducción: el principio de imparcialidad se alcanza cuando se da a todas las candidatas y todos los candidatos participantes el mismo tiempo, es decir, que la distribución del tiempo que comprende el debate; para respetar el principio de independencia, el debate debe ser abierto a la totalidad de las candidatas y los candidatos, es decir que se convoque a todos los que compiten para el mismo cargo; y el cumplimiento del principio de neutralidad se relaciona con el moderador, quien debe hacer respetar las reglas a todos los participantes en el debate.</w:t>
      </w:r>
    </w:p>
    <w:p w:rsidR="00506693" w:rsidRPr="00506693" w:rsidRDefault="00506693" w:rsidP="00506693">
      <w:pPr>
        <w:suppressAutoHyphens/>
        <w:spacing w:before="200"/>
        <w:ind w:right="51"/>
        <w:jc w:val="both"/>
        <w:rPr>
          <w:rFonts w:ascii="Arial" w:hAnsi="Arial" w:cs="Arial"/>
          <w:color w:val="000000"/>
          <w:sz w:val="20"/>
          <w:szCs w:val="20"/>
          <w:lang w:eastAsia="en-US"/>
        </w:rPr>
      </w:pPr>
      <w:r w:rsidRPr="00506693">
        <w:rPr>
          <w:rFonts w:ascii="Arial" w:hAnsi="Arial" w:cs="Arial"/>
          <w:color w:val="000000"/>
          <w:sz w:val="20"/>
          <w:szCs w:val="20"/>
          <w:lang w:eastAsia="en-US"/>
        </w:rPr>
        <w:t>El artículo 1° de la Constitución Federal y su correlativo el artículo 16, párrafos segundo y tercero de la Constitución del Estado, establecen que toda persona gozará de los derechos humanos reconocidos por el Estado Mexicano, además, que las autoridades en el ámbito de sus competencias, tienen la obligación de promover, respetar, proteger y garantizar los derechos humanos y que todas las personas gozarán de los derechos humanos previstos en la Constitución Federal y los tratados internacionales de los que forma parte el Estado Mexicano, los cuales no podrán restringirse ni suspenderse sino en los casos y condiciones que aquélla establece.</w:t>
      </w:r>
    </w:p>
    <w:p w:rsidR="00506693" w:rsidRPr="00506693" w:rsidRDefault="00506693" w:rsidP="00506693">
      <w:pPr>
        <w:suppressAutoHyphens/>
        <w:spacing w:before="200"/>
        <w:ind w:right="51"/>
        <w:jc w:val="both"/>
        <w:rPr>
          <w:rFonts w:ascii="Arial" w:hAnsi="Arial" w:cs="Arial"/>
          <w:color w:val="000000"/>
          <w:sz w:val="20"/>
          <w:szCs w:val="20"/>
          <w:lang w:eastAsia="en-US"/>
        </w:rPr>
      </w:pPr>
      <w:r w:rsidRPr="00506693">
        <w:rPr>
          <w:rFonts w:ascii="Arial" w:hAnsi="Arial" w:cs="Arial"/>
          <w:color w:val="000000"/>
          <w:sz w:val="20"/>
          <w:szCs w:val="20"/>
          <w:lang w:eastAsia="en-US"/>
        </w:rPr>
        <w:t>De igual manera, el artículo 4º, párrafo cuarto de la Constitución Federal establece el derecho a la salud a todas las personas, mientras que el artículo 6º, párrafo primero, dispone la libre manifestación de ideas, mismas que no serán objeto de ninguna inquisición judicial o administrativa, sino en el caso de que ataquen a la moral, la vida privada o los derechos de terceros, provoquen algún delito, o perturben el orden público, además, establece que el derecho de réplica será ejercido en los términos dispuestos por la ley, y que el Estado garantizará el derecho a la información, por lo que con base en los principios de indivisibilidad e interdependencia de los derechos humanos, el IETAM tiene el deber de proteger y garantizar el derecho a la salud, así como el derecho a la libertad de expresión, sin que esto suponga ponderar un derecho sobre el otro.</w:t>
      </w:r>
    </w:p>
    <w:p w:rsidR="000E1232" w:rsidRPr="000E1232" w:rsidRDefault="00506693" w:rsidP="000E1232">
      <w:pPr>
        <w:suppressAutoHyphens/>
        <w:spacing w:before="200"/>
        <w:ind w:right="51"/>
        <w:jc w:val="both"/>
        <w:rPr>
          <w:rFonts w:ascii="Arial" w:hAnsi="Arial" w:cs="Arial"/>
          <w:color w:val="000000"/>
          <w:sz w:val="20"/>
          <w:szCs w:val="20"/>
          <w:lang w:eastAsia="en-US"/>
        </w:rPr>
      </w:pPr>
      <w:r w:rsidRPr="00506693">
        <w:rPr>
          <w:rFonts w:ascii="Arial" w:hAnsi="Arial" w:cs="Arial"/>
          <w:color w:val="000000"/>
          <w:sz w:val="20"/>
          <w:szCs w:val="20"/>
          <w:lang w:eastAsia="en-US"/>
        </w:rPr>
        <w:t>En ese tenor, el Reglamento que se propone aprobar mediante el presente Acuerdo, considera la celebración de los debates de manera presencial y los denominados debates en línea</w:t>
      </w:r>
      <w:r>
        <w:rPr>
          <w:rStyle w:val="Refdenotaalpie"/>
          <w:rFonts w:ascii="Arial" w:hAnsi="Arial" w:cs="Arial"/>
          <w:color w:val="000000"/>
          <w:sz w:val="20"/>
          <w:szCs w:val="20"/>
          <w:lang w:eastAsia="en-US"/>
        </w:rPr>
        <w:footnoteReference w:id="4"/>
      </w:r>
      <w:r w:rsidRPr="00506693">
        <w:rPr>
          <w:rFonts w:ascii="Arial" w:hAnsi="Arial" w:cs="Arial"/>
          <w:color w:val="000000"/>
          <w:sz w:val="20"/>
          <w:szCs w:val="20"/>
          <w:lang w:eastAsia="en-US"/>
        </w:rPr>
        <w:t>, destacando esta segunda modalidad como una propuesta innovadora de un modelo de comunicación en materia electoral que a pesar de las</w:t>
      </w:r>
      <w:r w:rsidR="006C23EE">
        <w:rPr>
          <w:rFonts w:ascii="Arial" w:hAnsi="Arial" w:cs="Arial"/>
          <w:color w:val="000000"/>
          <w:sz w:val="20"/>
          <w:szCs w:val="20"/>
          <w:lang w:eastAsia="en-US"/>
        </w:rPr>
        <w:t xml:space="preserve"> </w:t>
      </w:r>
      <w:r w:rsidR="000E1232" w:rsidRPr="000E1232">
        <w:rPr>
          <w:rFonts w:ascii="Arial" w:hAnsi="Arial" w:cs="Arial"/>
          <w:color w:val="000000"/>
          <w:sz w:val="20"/>
          <w:szCs w:val="20"/>
          <w:lang w:eastAsia="en-US"/>
        </w:rPr>
        <w:t>circunstancias sanitarias a causa de la pandemia del virus SARS- CoV-2, permite garantizar el derecho a la libertad de difundir opiniones, información e ideas, a través de cualquier medio, así como la salud de la ciudadanía, el reconocimiento y respeto a las disposiciones vigentes en materia de salud dictadas por la autoridad competente para prevenir el contagio del virus SARS-CoV-2.</w:t>
      </w:r>
    </w:p>
    <w:p w:rsidR="000E1232" w:rsidRDefault="000E1232" w:rsidP="000E1232">
      <w:pPr>
        <w:suppressAutoHyphens/>
        <w:ind w:right="50"/>
        <w:jc w:val="both"/>
        <w:rPr>
          <w:rFonts w:ascii="Arial" w:hAnsi="Arial" w:cs="Arial"/>
          <w:color w:val="000000"/>
          <w:sz w:val="20"/>
          <w:szCs w:val="20"/>
          <w:lang w:eastAsia="en-US"/>
        </w:rPr>
      </w:pPr>
    </w:p>
    <w:p w:rsidR="000E1232" w:rsidRPr="000E1232" w:rsidRDefault="000E1232" w:rsidP="000E1232">
      <w:pPr>
        <w:suppressAutoHyphens/>
        <w:ind w:right="50"/>
        <w:jc w:val="both"/>
        <w:rPr>
          <w:rFonts w:ascii="Arial" w:hAnsi="Arial" w:cs="Arial"/>
          <w:color w:val="000000"/>
          <w:sz w:val="20"/>
          <w:szCs w:val="20"/>
          <w:lang w:eastAsia="en-US"/>
        </w:rPr>
      </w:pPr>
      <w:r w:rsidRPr="000E1232">
        <w:rPr>
          <w:rFonts w:ascii="Arial" w:hAnsi="Arial" w:cs="Arial"/>
          <w:color w:val="000000"/>
          <w:sz w:val="20"/>
          <w:szCs w:val="20"/>
          <w:lang w:eastAsia="en-US"/>
        </w:rPr>
        <w:t>La modalidad de los debates virtuales o en línea permitirá, aún en la eventualidad por la que estamos pasando, que los debates públicos se desarrollen con las mejores condiciones para todos los actores políticos, salvaguardando y privilegiando la salud de las candidatas y candidatos participantes, así como los integrantes de los diferentes equipos de campaña, organizadores y de la sociedad en general; al mismo tiempo, genera la oportunidad de difundir sus ideas y dar a conocer la oferta política de quienes participan en la contienda electoral.</w:t>
      </w:r>
    </w:p>
    <w:p w:rsidR="000E1232" w:rsidRDefault="000E1232" w:rsidP="000E1232">
      <w:pPr>
        <w:suppressAutoHyphens/>
        <w:ind w:right="50"/>
        <w:jc w:val="both"/>
        <w:rPr>
          <w:rFonts w:ascii="Arial" w:hAnsi="Arial" w:cs="Arial"/>
          <w:color w:val="000000"/>
          <w:sz w:val="20"/>
          <w:szCs w:val="20"/>
          <w:lang w:eastAsia="en-US"/>
        </w:rPr>
      </w:pPr>
      <w:r w:rsidRPr="000E1232">
        <w:rPr>
          <w:rFonts w:ascii="Arial" w:hAnsi="Arial" w:cs="Arial"/>
          <w:color w:val="000000"/>
          <w:sz w:val="20"/>
          <w:szCs w:val="20"/>
          <w:lang w:eastAsia="en-US"/>
        </w:rPr>
        <w:lastRenderedPageBreak/>
        <w:t>Es importante mencionar que los debates en línea no representan un menoscabo a los derechos de libertad de expresión y manifestación de ideas, tampoco resta difusión frente a los debates presenciales; sino todo lo contrario, los debates en línea son mayormente observados a través de la transmisión en redes sociales y plataformas de internet, que las personas que asisten presencialmente, razón por la cual se estima como una mejor opción en los tiempos actuales, en donde la pandemia ocasionada por el virus SAR-CoV-2 ha generado que estos mecanismos se utilicen con una frecuencia mayor.</w:t>
      </w:r>
    </w:p>
    <w:p w:rsidR="000E1232" w:rsidRPr="000E1232" w:rsidRDefault="000E1232" w:rsidP="000E1232">
      <w:pPr>
        <w:suppressAutoHyphens/>
        <w:ind w:right="50"/>
        <w:jc w:val="both"/>
        <w:rPr>
          <w:rFonts w:ascii="Arial" w:hAnsi="Arial" w:cs="Arial"/>
          <w:color w:val="000000"/>
          <w:sz w:val="20"/>
          <w:szCs w:val="20"/>
          <w:lang w:eastAsia="en-US"/>
        </w:rPr>
      </w:pPr>
    </w:p>
    <w:p w:rsidR="000E1232" w:rsidRDefault="000E1232" w:rsidP="000E1232">
      <w:pPr>
        <w:suppressAutoHyphens/>
        <w:ind w:right="50"/>
        <w:jc w:val="both"/>
        <w:rPr>
          <w:rFonts w:ascii="Arial" w:hAnsi="Arial" w:cs="Arial"/>
          <w:color w:val="000000"/>
          <w:sz w:val="20"/>
          <w:szCs w:val="20"/>
          <w:lang w:eastAsia="en-US"/>
        </w:rPr>
      </w:pPr>
      <w:r w:rsidRPr="000E1232">
        <w:rPr>
          <w:rFonts w:ascii="Arial" w:hAnsi="Arial" w:cs="Arial"/>
          <w:color w:val="000000"/>
          <w:sz w:val="20"/>
          <w:szCs w:val="20"/>
          <w:lang w:eastAsia="en-US"/>
        </w:rPr>
        <w:t>Por ello, resulta necesario que este Órgano Electoral garantice en todo momento el cumplimiento de los principios de imparcialidad, la independencia y la neutralidad a través de la emisión de un Reglamento que regule la organización, promoción y difusión de los debates políticos, así como también la promoción del ejercicio del voto libre, informado y razonado de la ciudadanía en los procesos electorales.</w:t>
      </w:r>
    </w:p>
    <w:p w:rsidR="000E1232" w:rsidRPr="000E1232" w:rsidRDefault="000E1232" w:rsidP="000E1232">
      <w:pPr>
        <w:suppressAutoHyphens/>
        <w:ind w:right="50"/>
        <w:jc w:val="both"/>
        <w:rPr>
          <w:rFonts w:ascii="Arial" w:hAnsi="Arial" w:cs="Arial"/>
          <w:color w:val="000000"/>
          <w:sz w:val="20"/>
          <w:szCs w:val="20"/>
          <w:lang w:eastAsia="en-US"/>
        </w:rPr>
      </w:pPr>
    </w:p>
    <w:p w:rsidR="000E1232" w:rsidRPr="000E1232" w:rsidRDefault="000E1232" w:rsidP="00AE7210">
      <w:pPr>
        <w:numPr>
          <w:ilvl w:val="0"/>
          <w:numId w:val="11"/>
        </w:numPr>
        <w:suppressAutoHyphens/>
        <w:ind w:left="0" w:right="50" w:firstLine="0"/>
        <w:jc w:val="both"/>
        <w:rPr>
          <w:rFonts w:ascii="Arial" w:hAnsi="Arial" w:cs="Arial"/>
          <w:color w:val="000000"/>
          <w:sz w:val="20"/>
          <w:szCs w:val="20"/>
          <w:lang w:eastAsia="en-US"/>
        </w:rPr>
      </w:pPr>
      <w:r w:rsidRPr="000E1232">
        <w:rPr>
          <w:rFonts w:ascii="Arial" w:hAnsi="Arial" w:cs="Arial"/>
          <w:color w:val="000000"/>
          <w:sz w:val="20"/>
          <w:szCs w:val="20"/>
          <w:lang w:eastAsia="en-US"/>
        </w:rPr>
        <w:t>Derivado del contenido de los considerandos anteriores y para el debido cumplimiento de las normas constitucionales y legales invocadas, se estima necesario expedir el Reglamento para la Organización, Promoción y Difusión de Debates entre las Candidaturas Registradas a los Distintos Cargos de Elección Popular en el Estado de Tamaulipas.</w:t>
      </w:r>
    </w:p>
    <w:p w:rsidR="000E1232" w:rsidRDefault="000E1232" w:rsidP="000E1232">
      <w:pPr>
        <w:suppressAutoHyphens/>
        <w:ind w:right="50"/>
        <w:jc w:val="both"/>
        <w:rPr>
          <w:rFonts w:ascii="Arial" w:hAnsi="Arial" w:cs="Arial"/>
          <w:color w:val="000000"/>
          <w:sz w:val="20"/>
          <w:szCs w:val="20"/>
          <w:lang w:eastAsia="en-US"/>
        </w:rPr>
      </w:pPr>
    </w:p>
    <w:p w:rsidR="000E1232" w:rsidRDefault="000E1232" w:rsidP="000E1232">
      <w:pPr>
        <w:suppressAutoHyphens/>
        <w:ind w:right="50"/>
        <w:jc w:val="both"/>
        <w:rPr>
          <w:rFonts w:ascii="Arial" w:hAnsi="Arial" w:cs="Arial"/>
          <w:color w:val="000000"/>
          <w:sz w:val="20"/>
          <w:szCs w:val="20"/>
          <w:lang w:eastAsia="en-US"/>
        </w:rPr>
      </w:pPr>
      <w:r w:rsidRPr="000E1232">
        <w:rPr>
          <w:rFonts w:ascii="Arial" w:hAnsi="Arial" w:cs="Arial"/>
          <w:color w:val="000000"/>
          <w:sz w:val="20"/>
          <w:szCs w:val="20"/>
          <w:lang w:eastAsia="en-US"/>
        </w:rPr>
        <w:t>Por lo antes expuesto y con fundamento en lo previsto por los artículos 1º, párrafos primero, segundo, tercero y quinto, 4º, 6º, párrafo primero, 7º, 14, párrafo segundo, 16, párrafo primero, 41, párrafo tercero, base V, apartado C y 116, párrafo segundo, fracción IV, incisos b) y c), numeral 6 de la Constitución Política de los Estados Unidos Mexicanos; 98, numeral 1, 160, numeral 3, 218, numeral 4, 247, numeral 3, de la Ley General de Instituciones y Procedimientos Electorales; 3, quinto párrafo, 4, párrafo segundo, de la Ley Reglamentaria del Artículo 6º, Párrafo Primero, de la Constitución Política de los Estados Unidos Mexicanos, en Materia del Derecho de Réplica; 303, 304, 311, 312 y 314, numeral 5,del Reglamento de Elecciones del Instituto Nacional Electoral; 56, numeral 3, del Reglamento de Radio y Televisión en Materia Electoral; 16, párrafo segundo y tercero, 20, segundo párrafo, base III, numerales 1 y 2 y base IV, quinto párrafo, de la Constitución Política del Estado de Tamaulipas; 1, 3, 93, 99, 100, 103, 110, fracciones XXXI, XLV, LII, LIII y LXVII, 115, y 259, 259 Bis, de la Ley Electoral del Estado de Tamaulipas; se emite el siguiente:</w:t>
      </w:r>
    </w:p>
    <w:p w:rsidR="000E1232" w:rsidRPr="000E1232" w:rsidRDefault="000E1232" w:rsidP="000E1232">
      <w:pPr>
        <w:suppressAutoHyphens/>
        <w:ind w:right="50"/>
        <w:jc w:val="both"/>
        <w:rPr>
          <w:rFonts w:ascii="Arial" w:hAnsi="Arial" w:cs="Arial"/>
          <w:color w:val="000000"/>
          <w:sz w:val="20"/>
          <w:szCs w:val="20"/>
          <w:lang w:eastAsia="en-US"/>
        </w:rPr>
      </w:pPr>
    </w:p>
    <w:p w:rsidR="000E1232" w:rsidRPr="000E1232" w:rsidRDefault="000E1232" w:rsidP="000E1232">
      <w:pPr>
        <w:suppressAutoHyphens/>
        <w:ind w:right="50"/>
        <w:jc w:val="center"/>
        <w:rPr>
          <w:rFonts w:ascii="Arial" w:hAnsi="Arial" w:cs="Arial"/>
          <w:b/>
          <w:bCs/>
          <w:color w:val="000000"/>
          <w:sz w:val="20"/>
          <w:szCs w:val="20"/>
          <w:lang w:eastAsia="en-US"/>
        </w:rPr>
      </w:pPr>
      <w:r w:rsidRPr="000E1232">
        <w:rPr>
          <w:rFonts w:ascii="Arial Negrita" w:hAnsi="Arial Negrita" w:cs="Arial"/>
          <w:b/>
          <w:bCs/>
          <w:color w:val="000000"/>
          <w:spacing w:val="60"/>
          <w:sz w:val="20"/>
          <w:szCs w:val="20"/>
          <w:lang w:eastAsia="en-US"/>
        </w:rPr>
        <w:t>ACUERD</w:t>
      </w:r>
      <w:r>
        <w:rPr>
          <w:rFonts w:ascii="Arial" w:hAnsi="Arial" w:cs="Arial"/>
          <w:b/>
          <w:bCs/>
          <w:color w:val="000000"/>
          <w:sz w:val="20"/>
          <w:szCs w:val="20"/>
          <w:lang w:eastAsia="en-US"/>
        </w:rPr>
        <w:t>O</w:t>
      </w:r>
    </w:p>
    <w:p w:rsidR="000E1232" w:rsidRDefault="000E1232" w:rsidP="000E1232">
      <w:pPr>
        <w:suppressAutoHyphens/>
        <w:ind w:right="50"/>
        <w:jc w:val="both"/>
        <w:rPr>
          <w:rFonts w:ascii="Arial" w:hAnsi="Arial" w:cs="Arial"/>
          <w:b/>
          <w:color w:val="000000"/>
          <w:sz w:val="20"/>
          <w:szCs w:val="20"/>
          <w:lang w:eastAsia="en-US"/>
        </w:rPr>
      </w:pPr>
    </w:p>
    <w:p w:rsidR="000E1232" w:rsidRDefault="000E1232" w:rsidP="000E1232">
      <w:pPr>
        <w:suppressAutoHyphens/>
        <w:ind w:right="50"/>
        <w:jc w:val="both"/>
        <w:rPr>
          <w:rFonts w:ascii="Arial" w:hAnsi="Arial" w:cs="Arial"/>
          <w:color w:val="000000"/>
          <w:sz w:val="20"/>
          <w:szCs w:val="20"/>
          <w:lang w:eastAsia="en-US"/>
        </w:rPr>
      </w:pPr>
      <w:r w:rsidRPr="000E1232">
        <w:rPr>
          <w:rFonts w:ascii="Arial" w:hAnsi="Arial" w:cs="Arial"/>
          <w:b/>
          <w:color w:val="000000"/>
          <w:sz w:val="20"/>
          <w:szCs w:val="20"/>
          <w:lang w:eastAsia="en-US"/>
        </w:rPr>
        <w:t xml:space="preserve">PRIMERO. </w:t>
      </w:r>
      <w:r w:rsidRPr="000E1232">
        <w:rPr>
          <w:rFonts w:ascii="Arial" w:hAnsi="Arial" w:cs="Arial"/>
          <w:color w:val="000000"/>
          <w:sz w:val="20"/>
          <w:szCs w:val="20"/>
          <w:lang w:eastAsia="en-US"/>
        </w:rPr>
        <w:t>Se aprueba el Reglamento para la Organización, Promoción y Difusión de Debates entre las Candidaturas Registradas a los Distintos Cargos de Elección Popular en el Estado de Tamaulipas, que se anexa como parte del presente Acuerdo.</w:t>
      </w:r>
    </w:p>
    <w:p w:rsidR="000E1232" w:rsidRPr="000E1232" w:rsidRDefault="000E1232" w:rsidP="000E1232">
      <w:pPr>
        <w:suppressAutoHyphens/>
        <w:ind w:right="50"/>
        <w:jc w:val="both"/>
        <w:rPr>
          <w:rFonts w:ascii="Arial" w:hAnsi="Arial" w:cs="Arial"/>
          <w:color w:val="000000"/>
          <w:sz w:val="20"/>
          <w:szCs w:val="20"/>
          <w:lang w:eastAsia="en-US"/>
        </w:rPr>
      </w:pPr>
    </w:p>
    <w:p w:rsidR="000E1232" w:rsidRDefault="000E1232" w:rsidP="000E1232">
      <w:pPr>
        <w:suppressAutoHyphens/>
        <w:ind w:right="50"/>
        <w:jc w:val="both"/>
        <w:rPr>
          <w:rFonts w:ascii="Arial" w:hAnsi="Arial" w:cs="Arial"/>
          <w:color w:val="000000"/>
          <w:sz w:val="20"/>
          <w:szCs w:val="20"/>
          <w:lang w:eastAsia="en-US"/>
        </w:rPr>
      </w:pPr>
      <w:r w:rsidRPr="000E1232">
        <w:rPr>
          <w:rFonts w:ascii="Arial" w:hAnsi="Arial" w:cs="Arial"/>
          <w:b/>
          <w:color w:val="000000"/>
          <w:sz w:val="20"/>
          <w:szCs w:val="20"/>
          <w:lang w:eastAsia="en-US"/>
        </w:rPr>
        <w:t xml:space="preserve">SEGUNDO. </w:t>
      </w:r>
      <w:r w:rsidRPr="000E1232">
        <w:rPr>
          <w:rFonts w:ascii="Arial" w:hAnsi="Arial" w:cs="Arial"/>
          <w:color w:val="000000"/>
          <w:sz w:val="20"/>
          <w:szCs w:val="20"/>
          <w:lang w:eastAsia="en-US"/>
        </w:rPr>
        <w:t>Se abroga el Reglamento de Debates entre los Candidatos a los Distintos Cargos de Elección Popular, aprobados por el Consejo General del Instituto Electoral de Tamaulipas, mediante Acuerdo de clave IETAM/CG-88/2016, en sesión extraordinaria número 25, de fecha de 9 de abril del 2016.</w:t>
      </w:r>
    </w:p>
    <w:p w:rsidR="000E1232" w:rsidRPr="000E1232" w:rsidRDefault="000E1232" w:rsidP="000E1232">
      <w:pPr>
        <w:suppressAutoHyphens/>
        <w:ind w:right="50"/>
        <w:jc w:val="both"/>
        <w:rPr>
          <w:rFonts w:ascii="Arial" w:hAnsi="Arial" w:cs="Arial"/>
          <w:color w:val="000000"/>
          <w:sz w:val="20"/>
          <w:szCs w:val="20"/>
          <w:lang w:eastAsia="en-US"/>
        </w:rPr>
      </w:pPr>
    </w:p>
    <w:p w:rsidR="000E1232" w:rsidRDefault="000E1232" w:rsidP="000E1232">
      <w:pPr>
        <w:suppressAutoHyphens/>
        <w:ind w:right="50"/>
        <w:jc w:val="both"/>
        <w:rPr>
          <w:rFonts w:ascii="Arial" w:hAnsi="Arial" w:cs="Arial"/>
          <w:color w:val="000000"/>
          <w:sz w:val="20"/>
          <w:szCs w:val="20"/>
          <w:lang w:eastAsia="en-US"/>
        </w:rPr>
      </w:pPr>
      <w:r w:rsidRPr="000E1232">
        <w:rPr>
          <w:rFonts w:ascii="Arial" w:hAnsi="Arial" w:cs="Arial"/>
          <w:b/>
          <w:color w:val="000000"/>
          <w:sz w:val="20"/>
          <w:szCs w:val="20"/>
          <w:lang w:eastAsia="en-US"/>
        </w:rPr>
        <w:t xml:space="preserve">TERCERO. </w:t>
      </w:r>
      <w:r w:rsidRPr="000E1232">
        <w:rPr>
          <w:rFonts w:ascii="Arial" w:hAnsi="Arial" w:cs="Arial"/>
          <w:color w:val="000000"/>
          <w:sz w:val="20"/>
          <w:szCs w:val="20"/>
          <w:lang w:eastAsia="en-US"/>
        </w:rPr>
        <w:t>Se instruye a la Secretaría Ejecutiva, notifique el presente Acuerdo a las representaciones de los partidos políticos con acreditación ante el Consejo General del Instituto Electoral de Tamaulipas.</w:t>
      </w:r>
    </w:p>
    <w:p w:rsidR="000E1232" w:rsidRPr="000E1232" w:rsidRDefault="000E1232" w:rsidP="000E1232">
      <w:pPr>
        <w:suppressAutoHyphens/>
        <w:ind w:right="50"/>
        <w:jc w:val="both"/>
        <w:rPr>
          <w:rFonts w:ascii="Arial" w:hAnsi="Arial" w:cs="Arial"/>
          <w:color w:val="000000"/>
          <w:sz w:val="20"/>
          <w:szCs w:val="20"/>
          <w:lang w:eastAsia="en-US"/>
        </w:rPr>
      </w:pPr>
    </w:p>
    <w:p w:rsidR="000E1232" w:rsidRDefault="000E1232" w:rsidP="000E1232">
      <w:pPr>
        <w:suppressAutoHyphens/>
        <w:ind w:right="50"/>
        <w:jc w:val="both"/>
        <w:rPr>
          <w:rFonts w:ascii="Arial" w:hAnsi="Arial" w:cs="Arial"/>
          <w:color w:val="000000"/>
          <w:sz w:val="20"/>
          <w:szCs w:val="20"/>
          <w:lang w:eastAsia="en-US"/>
        </w:rPr>
      </w:pPr>
      <w:r w:rsidRPr="000E1232">
        <w:rPr>
          <w:rFonts w:ascii="Arial" w:hAnsi="Arial" w:cs="Arial"/>
          <w:b/>
          <w:color w:val="000000"/>
          <w:sz w:val="20"/>
          <w:szCs w:val="20"/>
          <w:lang w:eastAsia="en-US"/>
        </w:rPr>
        <w:t xml:space="preserve">CUARTO. </w:t>
      </w:r>
      <w:r w:rsidRPr="000E1232">
        <w:rPr>
          <w:rFonts w:ascii="Arial" w:hAnsi="Arial" w:cs="Arial"/>
          <w:color w:val="000000"/>
          <w:sz w:val="20"/>
          <w:szCs w:val="20"/>
          <w:lang w:eastAsia="en-US"/>
        </w:rPr>
        <w:t>Se instruye a la Secretaría Ejecutiva, notifique el presente Acuerdo al Instituto Nacional Electoral, a través de la Unidad Técnica de Vinculación con los Organismos Públicos Locales, y a la Junta Local Ejecutiva de la referida autoridad nacional en Tamaulipas, por conducto de la Vocal Ejecutiva Local, para su debido conocimiento.</w:t>
      </w:r>
    </w:p>
    <w:p w:rsidR="000E1232" w:rsidRPr="000E1232" w:rsidRDefault="000E1232" w:rsidP="000E1232">
      <w:pPr>
        <w:suppressAutoHyphens/>
        <w:ind w:right="50"/>
        <w:jc w:val="both"/>
        <w:rPr>
          <w:rFonts w:ascii="Arial" w:hAnsi="Arial" w:cs="Arial"/>
          <w:color w:val="000000"/>
          <w:sz w:val="20"/>
          <w:szCs w:val="20"/>
          <w:lang w:eastAsia="en-US"/>
        </w:rPr>
      </w:pPr>
    </w:p>
    <w:p w:rsidR="000E1232" w:rsidRPr="000E1232" w:rsidRDefault="000E1232" w:rsidP="000E1232">
      <w:pPr>
        <w:suppressAutoHyphens/>
        <w:ind w:right="50"/>
        <w:jc w:val="both"/>
        <w:rPr>
          <w:rFonts w:ascii="Arial" w:hAnsi="Arial" w:cs="Arial"/>
          <w:color w:val="000000"/>
          <w:sz w:val="20"/>
          <w:szCs w:val="20"/>
          <w:lang w:eastAsia="en-US"/>
        </w:rPr>
      </w:pPr>
      <w:r w:rsidRPr="000E1232">
        <w:rPr>
          <w:rFonts w:ascii="Arial" w:hAnsi="Arial" w:cs="Arial"/>
          <w:b/>
          <w:color w:val="000000"/>
          <w:sz w:val="20"/>
          <w:szCs w:val="20"/>
          <w:lang w:eastAsia="en-US"/>
        </w:rPr>
        <w:t xml:space="preserve">QUINTO. </w:t>
      </w:r>
      <w:r w:rsidRPr="000E1232">
        <w:rPr>
          <w:rFonts w:ascii="Arial" w:hAnsi="Arial" w:cs="Arial"/>
          <w:color w:val="000000"/>
          <w:sz w:val="20"/>
          <w:szCs w:val="20"/>
          <w:lang w:eastAsia="en-US"/>
        </w:rPr>
        <w:t>Se instruye a la Secretaría Ejecutiva para que, en su oportunidad, dé a conocer el contenido del presente Acuerdo y su anexo, a los consejos municipales electorales y consejos distritales electorales del Instituto Electoral de Tamaulipas, por conducto de las presidencias de los mismos.</w:t>
      </w:r>
    </w:p>
    <w:p w:rsidR="000E1232" w:rsidRDefault="000E1232" w:rsidP="000E1232">
      <w:pPr>
        <w:suppressAutoHyphens/>
        <w:ind w:right="50"/>
        <w:jc w:val="both"/>
        <w:rPr>
          <w:rFonts w:ascii="Arial" w:hAnsi="Arial" w:cs="Arial"/>
          <w:b/>
          <w:color w:val="000000"/>
          <w:sz w:val="20"/>
          <w:szCs w:val="20"/>
          <w:lang w:eastAsia="en-US"/>
        </w:rPr>
      </w:pPr>
    </w:p>
    <w:p w:rsidR="000E1232" w:rsidRPr="000E1232" w:rsidRDefault="000E1232" w:rsidP="000E1232">
      <w:pPr>
        <w:suppressAutoHyphens/>
        <w:ind w:right="50"/>
        <w:jc w:val="both"/>
        <w:rPr>
          <w:rFonts w:ascii="Arial" w:hAnsi="Arial" w:cs="Arial"/>
          <w:color w:val="000000"/>
          <w:sz w:val="20"/>
          <w:szCs w:val="20"/>
          <w:lang w:eastAsia="en-US"/>
        </w:rPr>
      </w:pPr>
      <w:r w:rsidRPr="000E1232">
        <w:rPr>
          <w:rFonts w:ascii="Arial" w:hAnsi="Arial" w:cs="Arial"/>
          <w:b/>
          <w:color w:val="000000"/>
          <w:sz w:val="20"/>
          <w:szCs w:val="20"/>
          <w:lang w:eastAsia="en-US"/>
        </w:rPr>
        <w:t xml:space="preserve">SEXTO. </w:t>
      </w:r>
      <w:r w:rsidRPr="000E1232">
        <w:rPr>
          <w:rFonts w:ascii="Arial" w:hAnsi="Arial" w:cs="Arial"/>
          <w:color w:val="000000"/>
          <w:sz w:val="20"/>
          <w:szCs w:val="20"/>
          <w:lang w:eastAsia="en-US"/>
        </w:rPr>
        <w:t>Se instruye a la Secretaría Ejecutiva, para que notifique el presente Acuerdo a la Dirección Ejecutiva de Prerrogativas, Partidos y Agrupaciones Políticas, y a la Unidad de Comunicación Social, para su puntual seguimiento y cumplimiento.</w:t>
      </w:r>
    </w:p>
    <w:p w:rsidR="000E1232" w:rsidRDefault="000E1232" w:rsidP="000E1232">
      <w:pPr>
        <w:suppressAutoHyphens/>
        <w:ind w:right="50"/>
        <w:jc w:val="both"/>
        <w:rPr>
          <w:rFonts w:ascii="Arial" w:hAnsi="Arial" w:cs="Arial"/>
          <w:b/>
          <w:color w:val="000000"/>
          <w:sz w:val="20"/>
          <w:szCs w:val="20"/>
          <w:lang w:eastAsia="en-US"/>
        </w:rPr>
      </w:pPr>
    </w:p>
    <w:p w:rsidR="000E1232" w:rsidRPr="000E1232" w:rsidRDefault="000E1232" w:rsidP="000E1232">
      <w:pPr>
        <w:suppressAutoHyphens/>
        <w:ind w:right="50"/>
        <w:jc w:val="both"/>
        <w:rPr>
          <w:rFonts w:ascii="Arial" w:hAnsi="Arial" w:cs="Arial"/>
          <w:color w:val="000000"/>
          <w:sz w:val="20"/>
          <w:szCs w:val="20"/>
          <w:lang w:eastAsia="en-US"/>
        </w:rPr>
      </w:pPr>
      <w:r w:rsidRPr="000E1232">
        <w:rPr>
          <w:rFonts w:ascii="Arial" w:hAnsi="Arial" w:cs="Arial"/>
          <w:b/>
          <w:color w:val="000000"/>
          <w:sz w:val="20"/>
          <w:szCs w:val="20"/>
          <w:lang w:eastAsia="en-US"/>
        </w:rPr>
        <w:t xml:space="preserve">SÉPTIMO. </w:t>
      </w:r>
      <w:r w:rsidRPr="000E1232">
        <w:rPr>
          <w:rFonts w:ascii="Arial" w:hAnsi="Arial" w:cs="Arial"/>
          <w:color w:val="000000"/>
          <w:sz w:val="20"/>
          <w:szCs w:val="20"/>
          <w:lang w:eastAsia="en-US"/>
        </w:rPr>
        <w:t>Derivado de la contingencia sanitaria generada a causa de la pandemia por el SARS-CoV-2, las actividades presenciales relacionadas al cumplimiento de lo establecido en el presente Reglamento de Debates, se realizarán de manera cauta y ordenada, atendiendo a las medidas de prevención, protocolos y mecanismos de seguridad sanitaria emitidos por la autoridad competente, que se encuentren vigentes. Lo anterior resulta obligatorio a las personas servidoras públicas del Instituto y a la ciudadanía en general.</w:t>
      </w:r>
    </w:p>
    <w:p w:rsidR="009A58A0" w:rsidRPr="009A58A0" w:rsidRDefault="009A58A0" w:rsidP="00651674">
      <w:pPr>
        <w:suppressAutoHyphens/>
        <w:ind w:right="50"/>
        <w:jc w:val="both"/>
        <w:rPr>
          <w:rFonts w:ascii="Arial" w:hAnsi="Arial" w:cs="Arial"/>
          <w:color w:val="000000"/>
          <w:sz w:val="20"/>
          <w:szCs w:val="20"/>
          <w:lang w:val="es-MX" w:eastAsia="en-US"/>
        </w:rPr>
      </w:pPr>
    </w:p>
    <w:p w:rsidR="00C00C13" w:rsidRPr="00C00C13" w:rsidRDefault="00C00C13" w:rsidP="00C00C13">
      <w:pPr>
        <w:suppressAutoHyphens/>
        <w:ind w:right="50"/>
        <w:jc w:val="both"/>
        <w:rPr>
          <w:rFonts w:ascii="Arial" w:hAnsi="Arial" w:cs="Arial"/>
          <w:color w:val="000000"/>
          <w:sz w:val="20"/>
          <w:szCs w:val="20"/>
          <w:lang w:eastAsia="en-US"/>
        </w:rPr>
      </w:pPr>
      <w:r w:rsidRPr="00C00C13">
        <w:rPr>
          <w:rFonts w:ascii="Arial" w:hAnsi="Arial" w:cs="Arial"/>
          <w:b/>
          <w:color w:val="000000"/>
          <w:sz w:val="20"/>
          <w:szCs w:val="20"/>
          <w:lang w:eastAsia="en-US"/>
        </w:rPr>
        <w:t xml:space="preserve">OCTAVO. </w:t>
      </w:r>
      <w:r w:rsidRPr="00C00C13">
        <w:rPr>
          <w:rFonts w:ascii="Arial" w:hAnsi="Arial" w:cs="Arial"/>
          <w:color w:val="000000"/>
          <w:sz w:val="20"/>
          <w:szCs w:val="20"/>
          <w:lang w:eastAsia="en-US"/>
        </w:rPr>
        <w:t>El presente Acuerdo entrará en vigor al momento de su aprobación por el Consejo General del Instituto Electoral de Tamaulipas.</w:t>
      </w:r>
    </w:p>
    <w:p w:rsidR="00C00C13" w:rsidRDefault="00C00C13" w:rsidP="00C00C13">
      <w:pPr>
        <w:suppressAutoHyphens/>
        <w:ind w:right="50"/>
        <w:jc w:val="both"/>
        <w:rPr>
          <w:rFonts w:ascii="Arial" w:hAnsi="Arial" w:cs="Arial"/>
          <w:b/>
          <w:color w:val="000000"/>
          <w:sz w:val="20"/>
          <w:szCs w:val="20"/>
          <w:lang w:eastAsia="en-US"/>
        </w:rPr>
      </w:pPr>
    </w:p>
    <w:p w:rsidR="00C00C13" w:rsidRPr="00C00C13" w:rsidRDefault="00C00C13" w:rsidP="00C00C13">
      <w:pPr>
        <w:suppressAutoHyphens/>
        <w:ind w:right="50"/>
        <w:jc w:val="both"/>
        <w:rPr>
          <w:rFonts w:ascii="Arial" w:hAnsi="Arial" w:cs="Arial"/>
          <w:color w:val="000000"/>
          <w:sz w:val="20"/>
          <w:szCs w:val="20"/>
          <w:lang w:eastAsia="en-US"/>
        </w:rPr>
      </w:pPr>
      <w:r w:rsidRPr="00C00C13">
        <w:rPr>
          <w:rFonts w:ascii="Arial" w:hAnsi="Arial" w:cs="Arial"/>
          <w:b/>
          <w:color w:val="000000"/>
          <w:sz w:val="20"/>
          <w:szCs w:val="20"/>
          <w:lang w:eastAsia="en-US"/>
        </w:rPr>
        <w:t xml:space="preserve">NOVENO. </w:t>
      </w:r>
      <w:r w:rsidRPr="00C00C13">
        <w:rPr>
          <w:rFonts w:ascii="Arial" w:hAnsi="Arial" w:cs="Arial"/>
          <w:color w:val="000000"/>
          <w:sz w:val="20"/>
          <w:szCs w:val="20"/>
          <w:lang w:eastAsia="en-US"/>
        </w:rPr>
        <w:t>Publíquese este Acuerdo en el Periódico Oficial del Estado, en los estrados y en la página de internet de este Instituto, para conocimiento público.</w:t>
      </w:r>
    </w:p>
    <w:p w:rsidR="00C00C13" w:rsidRPr="00C00C13" w:rsidRDefault="00C00C13" w:rsidP="00C00C13">
      <w:pPr>
        <w:suppressAutoHyphens/>
        <w:ind w:right="50"/>
        <w:jc w:val="both"/>
        <w:rPr>
          <w:rFonts w:ascii="Arial" w:hAnsi="Arial" w:cs="Arial"/>
          <w:color w:val="000000"/>
          <w:sz w:val="20"/>
          <w:szCs w:val="20"/>
          <w:lang w:eastAsia="en-US"/>
        </w:rPr>
      </w:pPr>
    </w:p>
    <w:p w:rsidR="00C00C13" w:rsidRPr="00C00C13" w:rsidRDefault="00C00C13" w:rsidP="00C00C13">
      <w:pPr>
        <w:suppressAutoHyphens/>
        <w:ind w:right="50"/>
        <w:jc w:val="both"/>
        <w:rPr>
          <w:rFonts w:ascii="Arial" w:hAnsi="Arial" w:cs="Arial"/>
          <w:color w:val="000000"/>
          <w:sz w:val="20"/>
          <w:szCs w:val="20"/>
          <w:lang w:eastAsia="en-US"/>
        </w:rPr>
      </w:pPr>
      <w:r w:rsidRPr="00C00C13">
        <w:rPr>
          <w:rFonts w:ascii="Arial" w:hAnsi="Arial" w:cs="Arial"/>
          <w:color w:val="000000"/>
          <w:sz w:val="20"/>
          <w:szCs w:val="20"/>
          <w:lang w:eastAsia="en-US"/>
        </w:rPr>
        <w:t>ASÍ LO APROBARON CON SIETE VOTOS A FAVOR DE LAS CONSEJERAS Y LOS CONSEJEROS ELECTORALES DEL CONSEJO GENERAL EN SESIÓN No. 30, ORDINARIA, DE FECHA DE 30 DE NOVIEMBRE DEL 2020, LIC. JUAN JOSÉ GUADALUPE RAMOS CHARRE, MTRA. NOHEMÍ ARGÜELLO SOSA, DRA. MARÍA DE LOS ÁNGELES QUINTERO RENTERÍA, MTRO. OSCAR BECERRA TREJO, LIC. DEBORAH GONZÁLEZ DÍAZ, LIC. ITALIA ARACELY GARCÍA LÓPEZ Y MTRO. JERÓNIMO RIVERA GARCÍA, ANTE LA PRESENCIA DE LOS REPRESENTANTES DE LOS PARTIDOS POLÍTICOS ASISTENTES, POR LO QUE CON FUNDAMENTO EN EL ARTÍCULO 112 FRACCIÓN XIV DE LA LEY ELECTORAL DEL ESTADO DE TAMAULIPAS, EN FÉ DE VERDAD Y PARA CONSTANCIA LEGAL FIRMAN EL PRESENTE PROVEÍDO EL LIC. JUAN JOSÉ GUADALUPE RAMOS CHARRE, CONSEJERO PRESIDENTE DEL IETAM Y EL ING. JUAN DE DIOS ÁLVAREZ ORTIZ, SECRETARIO EJECUTIVO DEL IETAM. DOY FE.- - - - - - - - - - - - - - - - - - - - - - - - -</w:t>
      </w:r>
      <w:r>
        <w:rPr>
          <w:rFonts w:ascii="Arial" w:hAnsi="Arial" w:cs="Arial"/>
          <w:color w:val="000000"/>
          <w:sz w:val="20"/>
          <w:szCs w:val="20"/>
          <w:lang w:eastAsia="en-US"/>
        </w:rPr>
        <w:t xml:space="preserve"> - - - - - - - - - </w:t>
      </w:r>
    </w:p>
    <w:p w:rsidR="00C00C13" w:rsidRPr="00C00C13" w:rsidRDefault="00C00C13" w:rsidP="00C00C13">
      <w:pPr>
        <w:suppressAutoHyphens/>
        <w:ind w:right="50"/>
        <w:jc w:val="both"/>
        <w:rPr>
          <w:rFonts w:ascii="Arial" w:hAnsi="Arial" w:cs="Arial"/>
          <w:color w:val="000000"/>
          <w:sz w:val="20"/>
          <w:szCs w:val="20"/>
          <w:lang w:eastAsia="en-US"/>
        </w:rPr>
      </w:pPr>
    </w:p>
    <w:p w:rsidR="00C00C13" w:rsidRPr="00C00C13" w:rsidRDefault="00C00C13" w:rsidP="00C00C13">
      <w:pPr>
        <w:suppressAutoHyphens/>
        <w:ind w:right="50"/>
        <w:jc w:val="both"/>
        <w:rPr>
          <w:rFonts w:ascii="Arial" w:hAnsi="Arial" w:cs="Arial"/>
          <w:color w:val="000000"/>
          <w:sz w:val="20"/>
          <w:szCs w:val="20"/>
          <w:lang w:eastAsia="en-US"/>
        </w:rPr>
      </w:pPr>
      <w:r w:rsidRPr="00557E69">
        <w:rPr>
          <w:rFonts w:ascii="Arial" w:hAnsi="Arial" w:cs="Arial"/>
          <w:b/>
          <w:color w:val="000000"/>
          <w:sz w:val="20"/>
          <w:szCs w:val="20"/>
          <w:lang w:eastAsia="en-US"/>
        </w:rPr>
        <w:t>COSEJERO PRESIDENTE DEL IETAM.- LIC. JUAN JOSÉ GUADALUPE RAMOS CHARRE</w:t>
      </w:r>
      <w:r w:rsidRPr="00557E69">
        <w:rPr>
          <w:rFonts w:ascii="Arial" w:hAnsi="Arial" w:cs="Arial"/>
          <w:color w:val="000000"/>
          <w:sz w:val="20"/>
          <w:szCs w:val="20"/>
          <w:lang w:eastAsia="en-US"/>
        </w:rPr>
        <w:t>.- Rúbrica.-</w:t>
      </w:r>
      <w:r w:rsidR="00557E69" w:rsidRPr="00557E69">
        <w:rPr>
          <w:rFonts w:ascii="Arial" w:hAnsi="Arial" w:cs="Arial"/>
          <w:color w:val="000000"/>
          <w:sz w:val="20"/>
          <w:szCs w:val="20"/>
          <w:lang w:eastAsia="en-US"/>
        </w:rPr>
        <w:t xml:space="preserve"> </w:t>
      </w:r>
      <w:r w:rsidRPr="00557E69">
        <w:rPr>
          <w:rFonts w:ascii="Arial" w:hAnsi="Arial" w:cs="Arial"/>
          <w:b/>
          <w:color w:val="000000"/>
          <w:sz w:val="20"/>
          <w:szCs w:val="20"/>
          <w:lang w:eastAsia="en-US"/>
        </w:rPr>
        <w:t>SECRETARIO EJECUTIVO</w:t>
      </w:r>
      <w:r w:rsidRPr="00C00C13">
        <w:rPr>
          <w:rFonts w:ascii="Arial" w:hAnsi="Arial" w:cs="Arial"/>
          <w:b/>
          <w:color w:val="000000"/>
          <w:sz w:val="20"/>
          <w:szCs w:val="20"/>
          <w:lang w:eastAsia="en-US"/>
        </w:rPr>
        <w:t xml:space="preserve"> DEL IETAM</w:t>
      </w:r>
      <w:r w:rsidRPr="00C00C13">
        <w:rPr>
          <w:rFonts w:ascii="Arial" w:hAnsi="Arial" w:cs="Arial"/>
          <w:color w:val="000000"/>
          <w:sz w:val="20"/>
          <w:szCs w:val="20"/>
          <w:lang w:eastAsia="en-US"/>
        </w:rPr>
        <w:t xml:space="preserve">.- </w:t>
      </w:r>
      <w:r w:rsidRPr="00C00C13">
        <w:rPr>
          <w:rFonts w:ascii="Arial" w:hAnsi="Arial" w:cs="Arial"/>
          <w:b/>
          <w:color w:val="000000"/>
          <w:sz w:val="20"/>
          <w:szCs w:val="20"/>
          <w:lang w:eastAsia="en-US"/>
        </w:rPr>
        <w:t>ING. JUAN DE DIOS ÁLVAREZ ORTIZ</w:t>
      </w:r>
      <w:r w:rsidRPr="00C00C13">
        <w:rPr>
          <w:rFonts w:ascii="Arial" w:hAnsi="Arial" w:cs="Arial"/>
          <w:color w:val="000000"/>
          <w:sz w:val="20"/>
          <w:szCs w:val="20"/>
          <w:lang w:eastAsia="en-US"/>
        </w:rPr>
        <w:t>.- Rúbrica.</w:t>
      </w:r>
    </w:p>
    <w:p w:rsidR="00C00C13" w:rsidRPr="00C00C13" w:rsidRDefault="00C00C13" w:rsidP="00C00C13">
      <w:pPr>
        <w:suppressAutoHyphens/>
        <w:ind w:right="50"/>
        <w:jc w:val="both"/>
        <w:rPr>
          <w:rFonts w:ascii="Arial" w:hAnsi="Arial" w:cs="Arial"/>
          <w:color w:val="000000"/>
          <w:sz w:val="20"/>
          <w:szCs w:val="20"/>
          <w:lang w:eastAsia="en-US"/>
        </w:rPr>
      </w:pPr>
    </w:p>
    <w:p w:rsidR="008934ED" w:rsidRDefault="008934ED" w:rsidP="00C00C13">
      <w:pPr>
        <w:suppressAutoHyphens/>
        <w:ind w:right="50"/>
        <w:jc w:val="both"/>
        <w:rPr>
          <w:rFonts w:ascii="Arial" w:hAnsi="Arial" w:cs="Arial"/>
          <w:b/>
          <w:color w:val="000000"/>
          <w:sz w:val="20"/>
          <w:szCs w:val="20"/>
          <w:lang w:eastAsia="en-US"/>
        </w:rPr>
      </w:pPr>
    </w:p>
    <w:p w:rsidR="008934ED" w:rsidRDefault="008934ED" w:rsidP="00C00C13">
      <w:pPr>
        <w:suppressAutoHyphens/>
        <w:ind w:right="50"/>
        <w:jc w:val="both"/>
        <w:rPr>
          <w:rFonts w:ascii="Arial" w:hAnsi="Arial" w:cs="Arial"/>
          <w:b/>
          <w:color w:val="000000"/>
          <w:sz w:val="20"/>
          <w:szCs w:val="20"/>
          <w:lang w:eastAsia="en-US"/>
        </w:rPr>
      </w:pPr>
    </w:p>
    <w:p w:rsidR="008934ED" w:rsidRDefault="008934ED" w:rsidP="00C00C13">
      <w:pPr>
        <w:suppressAutoHyphens/>
        <w:ind w:right="50"/>
        <w:jc w:val="both"/>
        <w:rPr>
          <w:rFonts w:ascii="Arial" w:hAnsi="Arial" w:cs="Arial"/>
          <w:b/>
          <w:color w:val="000000"/>
          <w:sz w:val="20"/>
          <w:szCs w:val="20"/>
          <w:lang w:eastAsia="en-US"/>
        </w:rPr>
      </w:pPr>
    </w:p>
    <w:p w:rsidR="00C00C13" w:rsidRPr="00C00C13" w:rsidRDefault="00C00C13" w:rsidP="00C00C13">
      <w:pPr>
        <w:suppressAutoHyphens/>
        <w:ind w:right="50"/>
        <w:jc w:val="both"/>
        <w:rPr>
          <w:rFonts w:ascii="Arial" w:hAnsi="Arial" w:cs="Arial"/>
          <w:b/>
          <w:color w:val="000000"/>
          <w:sz w:val="20"/>
          <w:szCs w:val="20"/>
          <w:lang w:eastAsia="en-US"/>
        </w:rPr>
      </w:pPr>
      <w:r w:rsidRPr="00C00C13">
        <w:rPr>
          <w:rFonts w:ascii="Arial" w:hAnsi="Arial" w:cs="Arial"/>
          <w:b/>
          <w:color w:val="000000"/>
          <w:sz w:val="20"/>
          <w:szCs w:val="20"/>
          <w:lang w:eastAsia="en-US"/>
        </w:rPr>
        <w:t>REGLAMENTO PARA LA ORGANIZACIÓN, PROMOCIÓN Y DIFUSIÓN DE DEBATES ENTRE LAS CANDIDATURAS REGISTRADAS A LOS DISTINTOS CARGOS DE ELECCIÓN POPULAR EN EL ESTADO DE TAMAULIPAS</w:t>
      </w:r>
    </w:p>
    <w:p w:rsidR="00D25129" w:rsidRDefault="00D25129" w:rsidP="00C00C13">
      <w:pPr>
        <w:suppressAutoHyphens/>
        <w:ind w:right="50"/>
        <w:jc w:val="both"/>
        <w:rPr>
          <w:rFonts w:ascii="Arial" w:hAnsi="Arial" w:cs="Arial"/>
          <w:b/>
          <w:color w:val="000000"/>
          <w:sz w:val="20"/>
          <w:szCs w:val="20"/>
          <w:lang w:eastAsia="en-US"/>
        </w:rPr>
      </w:pPr>
    </w:p>
    <w:p w:rsidR="00D25129" w:rsidRDefault="00C00C13" w:rsidP="00D25129">
      <w:pPr>
        <w:suppressAutoHyphens/>
        <w:ind w:right="50"/>
        <w:jc w:val="center"/>
        <w:rPr>
          <w:rFonts w:ascii="Arial" w:hAnsi="Arial" w:cs="Arial"/>
          <w:b/>
          <w:color w:val="000000"/>
          <w:sz w:val="20"/>
          <w:szCs w:val="20"/>
          <w:lang w:eastAsia="en-US"/>
        </w:rPr>
      </w:pPr>
      <w:r w:rsidRPr="00C00C13">
        <w:rPr>
          <w:rFonts w:ascii="Arial" w:hAnsi="Arial" w:cs="Arial"/>
          <w:b/>
          <w:color w:val="000000"/>
          <w:sz w:val="20"/>
          <w:szCs w:val="20"/>
          <w:lang w:eastAsia="en-US"/>
        </w:rPr>
        <w:t>ÍNDICE</w:t>
      </w:r>
    </w:p>
    <w:p w:rsidR="008934ED" w:rsidRDefault="008934ED" w:rsidP="00D25129">
      <w:pPr>
        <w:suppressAutoHyphens/>
        <w:ind w:right="50"/>
        <w:jc w:val="center"/>
        <w:rPr>
          <w:rFonts w:ascii="Arial" w:hAnsi="Arial" w:cs="Arial"/>
          <w:b/>
          <w:color w:val="000000"/>
          <w:sz w:val="20"/>
          <w:szCs w:val="20"/>
          <w:lang w:eastAsia="en-US"/>
        </w:rPr>
      </w:pPr>
    </w:p>
    <w:p w:rsidR="00C00C13" w:rsidRPr="00C00C13" w:rsidRDefault="00C00C13" w:rsidP="00D25129">
      <w:pPr>
        <w:suppressAutoHyphens/>
        <w:ind w:right="50"/>
        <w:jc w:val="center"/>
        <w:rPr>
          <w:rFonts w:ascii="Arial" w:hAnsi="Arial" w:cs="Arial"/>
          <w:b/>
          <w:color w:val="000000"/>
          <w:sz w:val="20"/>
          <w:szCs w:val="20"/>
          <w:lang w:eastAsia="en-US"/>
        </w:rPr>
      </w:pPr>
      <w:r w:rsidRPr="00C00C13">
        <w:rPr>
          <w:rFonts w:ascii="Arial" w:hAnsi="Arial" w:cs="Arial"/>
          <w:b/>
          <w:color w:val="000000"/>
          <w:sz w:val="20"/>
          <w:szCs w:val="20"/>
          <w:lang w:eastAsia="en-US"/>
        </w:rPr>
        <w:t>CAPÍTULO PRIMERO</w:t>
      </w:r>
    </w:p>
    <w:p w:rsidR="00C00C13" w:rsidRPr="00C00C13" w:rsidRDefault="00C00C13" w:rsidP="00D25129">
      <w:pPr>
        <w:suppressAutoHyphens/>
        <w:ind w:right="50"/>
        <w:jc w:val="center"/>
        <w:rPr>
          <w:rFonts w:ascii="Arial" w:hAnsi="Arial" w:cs="Arial"/>
          <w:color w:val="000000"/>
          <w:sz w:val="20"/>
          <w:szCs w:val="20"/>
          <w:lang w:eastAsia="en-US"/>
        </w:rPr>
      </w:pPr>
      <w:r w:rsidRPr="00C00C13">
        <w:rPr>
          <w:rFonts w:ascii="Arial" w:hAnsi="Arial" w:cs="Arial"/>
          <w:color w:val="000000"/>
          <w:sz w:val="20"/>
          <w:szCs w:val="20"/>
          <w:lang w:eastAsia="en-US"/>
        </w:rPr>
        <w:t>DISPOSICIONES GENERALES</w:t>
      </w:r>
    </w:p>
    <w:p w:rsidR="00D25129" w:rsidRDefault="00D25129" w:rsidP="00C00C13">
      <w:pPr>
        <w:suppressAutoHyphens/>
        <w:ind w:right="50"/>
        <w:jc w:val="both"/>
        <w:rPr>
          <w:rFonts w:ascii="Arial" w:hAnsi="Arial" w:cs="Arial"/>
          <w:b/>
          <w:bCs/>
          <w:color w:val="000000"/>
          <w:sz w:val="20"/>
          <w:szCs w:val="20"/>
          <w:lang w:eastAsia="en-US"/>
        </w:rPr>
      </w:pPr>
    </w:p>
    <w:p w:rsidR="00C00C13" w:rsidRPr="00C00C13" w:rsidRDefault="00C00C13" w:rsidP="008934ED">
      <w:pPr>
        <w:suppressAutoHyphens/>
        <w:ind w:right="50"/>
        <w:jc w:val="center"/>
        <w:rPr>
          <w:rFonts w:ascii="Arial" w:hAnsi="Arial" w:cs="Arial"/>
          <w:b/>
          <w:bCs/>
          <w:color w:val="000000"/>
          <w:sz w:val="20"/>
          <w:szCs w:val="20"/>
          <w:lang w:eastAsia="en-US"/>
        </w:rPr>
      </w:pPr>
      <w:r w:rsidRPr="00C00C13">
        <w:rPr>
          <w:rFonts w:ascii="Arial" w:hAnsi="Arial" w:cs="Arial"/>
          <w:b/>
          <w:bCs/>
          <w:color w:val="000000"/>
          <w:sz w:val="20"/>
          <w:szCs w:val="20"/>
          <w:lang w:eastAsia="en-US"/>
        </w:rPr>
        <w:t>SECCIÓN ÚNICA</w:t>
      </w:r>
    </w:p>
    <w:p w:rsidR="00C00C13" w:rsidRPr="00C00C13" w:rsidRDefault="00C00C13" w:rsidP="00C00C13">
      <w:pPr>
        <w:suppressAutoHyphens/>
        <w:ind w:right="50"/>
        <w:jc w:val="both"/>
        <w:rPr>
          <w:rFonts w:ascii="Arial" w:hAnsi="Arial" w:cs="Arial"/>
          <w:color w:val="000000"/>
          <w:sz w:val="20"/>
          <w:szCs w:val="20"/>
          <w:lang w:eastAsia="en-US"/>
        </w:rPr>
      </w:pPr>
      <w:r w:rsidRPr="00C00C13">
        <w:rPr>
          <w:rFonts w:ascii="Arial" w:hAnsi="Arial" w:cs="Arial"/>
          <w:color w:val="000000"/>
          <w:sz w:val="20"/>
          <w:szCs w:val="20"/>
          <w:lang w:eastAsia="en-US"/>
        </w:rPr>
        <w:t>Artículo 1…………………………</w:t>
      </w:r>
      <w:r w:rsidR="008934ED" w:rsidRPr="00C00C13">
        <w:rPr>
          <w:rFonts w:ascii="Arial" w:hAnsi="Arial" w:cs="Arial"/>
          <w:color w:val="000000"/>
          <w:sz w:val="20"/>
          <w:szCs w:val="20"/>
          <w:lang w:eastAsia="en-US"/>
        </w:rPr>
        <w:t>………………………………</w:t>
      </w:r>
      <w:r w:rsidR="008934ED">
        <w:rPr>
          <w:rFonts w:ascii="Arial" w:hAnsi="Arial" w:cs="Arial"/>
          <w:color w:val="000000"/>
          <w:sz w:val="20"/>
          <w:szCs w:val="20"/>
          <w:lang w:eastAsia="en-US"/>
        </w:rPr>
        <w:t>……………</w:t>
      </w:r>
      <w:r w:rsidRPr="00C00C13">
        <w:rPr>
          <w:rFonts w:ascii="Arial" w:hAnsi="Arial" w:cs="Arial"/>
          <w:color w:val="000000"/>
          <w:sz w:val="20"/>
          <w:szCs w:val="20"/>
          <w:lang w:eastAsia="en-US"/>
        </w:rPr>
        <w:t>……………….................</w:t>
      </w:r>
      <w:r w:rsidRPr="00C00C13">
        <w:rPr>
          <w:rFonts w:ascii="Arial" w:hAnsi="Arial" w:cs="Arial"/>
          <w:color w:val="000000"/>
          <w:sz w:val="20"/>
          <w:szCs w:val="20"/>
          <w:lang w:eastAsia="en-US"/>
        </w:rPr>
        <w:tab/>
      </w:r>
      <w:r w:rsidR="00B8109A">
        <w:rPr>
          <w:rFonts w:ascii="Arial" w:hAnsi="Arial" w:cs="Arial"/>
          <w:color w:val="000000"/>
          <w:sz w:val="20"/>
          <w:szCs w:val="20"/>
          <w:lang w:eastAsia="en-US"/>
        </w:rPr>
        <w:t>15</w:t>
      </w:r>
    </w:p>
    <w:p w:rsidR="00C00C13" w:rsidRPr="00C00C13" w:rsidRDefault="00C00C13" w:rsidP="00C00C13">
      <w:pPr>
        <w:suppressAutoHyphens/>
        <w:ind w:right="50"/>
        <w:jc w:val="both"/>
        <w:rPr>
          <w:rFonts w:ascii="Arial" w:hAnsi="Arial" w:cs="Arial"/>
          <w:color w:val="000000"/>
          <w:sz w:val="20"/>
          <w:szCs w:val="20"/>
          <w:lang w:eastAsia="en-US"/>
        </w:rPr>
      </w:pPr>
      <w:r w:rsidRPr="00C00C13">
        <w:rPr>
          <w:rFonts w:ascii="Arial" w:hAnsi="Arial" w:cs="Arial"/>
          <w:color w:val="000000"/>
          <w:sz w:val="20"/>
          <w:szCs w:val="20"/>
          <w:lang w:eastAsia="en-US"/>
        </w:rPr>
        <w:t>Artículo 2………………………………………………………….....</w:t>
      </w:r>
      <w:r w:rsidR="008934ED" w:rsidRPr="00C00C13">
        <w:rPr>
          <w:rFonts w:ascii="Arial" w:hAnsi="Arial" w:cs="Arial"/>
          <w:color w:val="000000"/>
          <w:sz w:val="20"/>
          <w:szCs w:val="20"/>
          <w:lang w:eastAsia="en-US"/>
        </w:rPr>
        <w:t>……………….....</w:t>
      </w:r>
      <w:r w:rsidR="008934ED">
        <w:rPr>
          <w:rFonts w:ascii="Arial" w:hAnsi="Arial" w:cs="Arial"/>
          <w:color w:val="000000"/>
          <w:sz w:val="20"/>
          <w:szCs w:val="20"/>
          <w:lang w:eastAsia="en-US"/>
        </w:rPr>
        <w:t>…………</w:t>
      </w:r>
      <w:r w:rsidRPr="00C00C13">
        <w:rPr>
          <w:rFonts w:ascii="Arial" w:hAnsi="Arial" w:cs="Arial"/>
          <w:color w:val="000000"/>
          <w:sz w:val="20"/>
          <w:szCs w:val="20"/>
          <w:lang w:eastAsia="en-US"/>
        </w:rPr>
        <w:t>............</w:t>
      </w:r>
      <w:r w:rsidRPr="00C00C13">
        <w:rPr>
          <w:rFonts w:ascii="Arial" w:hAnsi="Arial" w:cs="Arial"/>
          <w:color w:val="000000"/>
          <w:sz w:val="20"/>
          <w:szCs w:val="20"/>
          <w:lang w:eastAsia="en-US"/>
        </w:rPr>
        <w:tab/>
      </w:r>
      <w:r w:rsidR="00B8109A">
        <w:rPr>
          <w:rFonts w:ascii="Arial" w:hAnsi="Arial" w:cs="Arial"/>
          <w:color w:val="000000"/>
          <w:sz w:val="20"/>
          <w:szCs w:val="20"/>
          <w:lang w:eastAsia="en-US"/>
        </w:rPr>
        <w:t>15</w:t>
      </w:r>
    </w:p>
    <w:p w:rsidR="00C00C13" w:rsidRPr="00C00C13" w:rsidRDefault="00C00C13" w:rsidP="00C00C13">
      <w:pPr>
        <w:suppressAutoHyphens/>
        <w:ind w:right="50"/>
        <w:jc w:val="both"/>
        <w:rPr>
          <w:rFonts w:ascii="Arial" w:hAnsi="Arial" w:cs="Arial"/>
          <w:color w:val="000000"/>
          <w:sz w:val="20"/>
          <w:szCs w:val="20"/>
          <w:lang w:eastAsia="en-US"/>
        </w:rPr>
      </w:pPr>
      <w:r w:rsidRPr="00C00C13">
        <w:rPr>
          <w:rFonts w:ascii="Arial" w:hAnsi="Arial" w:cs="Arial"/>
          <w:color w:val="000000"/>
          <w:sz w:val="20"/>
          <w:szCs w:val="20"/>
          <w:lang w:eastAsia="en-US"/>
        </w:rPr>
        <w:t>Artículo 3…………………………………………………………...........</w:t>
      </w:r>
      <w:r w:rsidR="008934ED">
        <w:rPr>
          <w:rFonts w:ascii="Arial" w:hAnsi="Arial" w:cs="Arial"/>
          <w:color w:val="000000"/>
          <w:sz w:val="20"/>
          <w:szCs w:val="20"/>
          <w:lang w:eastAsia="en-US"/>
        </w:rPr>
        <w:t>......................................</w:t>
      </w:r>
      <w:r w:rsidRPr="00C00C13">
        <w:rPr>
          <w:rFonts w:ascii="Arial" w:hAnsi="Arial" w:cs="Arial"/>
          <w:color w:val="000000"/>
          <w:sz w:val="20"/>
          <w:szCs w:val="20"/>
          <w:lang w:eastAsia="en-US"/>
        </w:rPr>
        <w:t>......</w:t>
      </w:r>
      <w:r w:rsidRPr="00C00C13">
        <w:rPr>
          <w:rFonts w:ascii="Arial" w:hAnsi="Arial" w:cs="Arial"/>
          <w:color w:val="000000"/>
          <w:sz w:val="20"/>
          <w:szCs w:val="20"/>
          <w:lang w:eastAsia="en-US"/>
        </w:rPr>
        <w:tab/>
      </w:r>
      <w:r w:rsidR="007A7AB9">
        <w:rPr>
          <w:rFonts w:ascii="Arial" w:hAnsi="Arial" w:cs="Arial"/>
          <w:color w:val="000000"/>
          <w:sz w:val="20"/>
          <w:szCs w:val="20"/>
          <w:lang w:eastAsia="en-US"/>
        </w:rPr>
        <w:t>17</w:t>
      </w:r>
    </w:p>
    <w:p w:rsidR="00C00C13" w:rsidRPr="00C00C13" w:rsidRDefault="00C00C13" w:rsidP="00C00C13">
      <w:pPr>
        <w:suppressAutoHyphens/>
        <w:ind w:right="50"/>
        <w:jc w:val="both"/>
        <w:rPr>
          <w:rFonts w:ascii="Arial" w:hAnsi="Arial" w:cs="Arial"/>
          <w:color w:val="000000"/>
          <w:sz w:val="20"/>
          <w:szCs w:val="20"/>
          <w:lang w:eastAsia="en-US"/>
        </w:rPr>
      </w:pPr>
      <w:r w:rsidRPr="00C00C13">
        <w:rPr>
          <w:rFonts w:ascii="Arial" w:hAnsi="Arial" w:cs="Arial"/>
          <w:color w:val="000000"/>
          <w:sz w:val="20"/>
          <w:szCs w:val="20"/>
          <w:lang w:eastAsia="en-US"/>
        </w:rPr>
        <w:t>Artículo 4………………………………………………</w:t>
      </w:r>
      <w:r w:rsidR="008934ED" w:rsidRPr="00C00C13">
        <w:rPr>
          <w:rFonts w:ascii="Arial" w:hAnsi="Arial" w:cs="Arial"/>
          <w:color w:val="000000"/>
          <w:sz w:val="20"/>
          <w:szCs w:val="20"/>
          <w:lang w:eastAsia="en-US"/>
        </w:rPr>
        <w:t>…………………………………………</w:t>
      </w:r>
      <w:r w:rsidRPr="00C00C13">
        <w:rPr>
          <w:rFonts w:ascii="Arial" w:hAnsi="Arial" w:cs="Arial"/>
          <w:color w:val="000000"/>
          <w:sz w:val="20"/>
          <w:szCs w:val="20"/>
          <w:lang w:eastAsia="en-US"/>
        </w:rPr>
        <w:t>...............</w:t>
      </w:r>
      <w:r w:rsidRPr="00C00C13">
        <w:rPr>
          <w:rFonts w:ascii="Arial" w:hAnsi="Arial" w:cs="Arial"/>
          <w:color w:val="000000"/>
          <w:sz w:val="20"/>
          <w:szCs w:val="20"/>
          <w:lang w:eastAsia="en-US"/>
        </w:rPr>
        <w:tab/>
      </w:r>
      <w:r w:rsidR="007A7AB9">
        <w:rPr>
          <w:rFonts w:ascii="Arial" w:hAnsi="Arial" w:cs="Arial"/>
          <w:color w:val="000000"/>
          <w:sz w:val="20"/>
          <w:szCs w:val="20"/>
          <w:lang w:eastAsia="en-US"/>
        </w:rPr>
        <w:t>17</w:t>
      </w:r>
    </w:p>
    <w:p w:rsidR="00C00C13" w:rsidRPr="00C00C13" w:rsidRDefault="00C00C13" w:rsidP="00C00C13">
      <w:pPr>
        <w:suppressAutoHyphens/>
        <w:ind w:right="50"/>
        <w:jc w:val="both"/>
        <w:rPr>
          <w:rFonts w:ascii="Arial" w:hAnsi="Arial" w:cs="Arial"/>
          <w:color w:val="000000"/>
          <w:sz w:val="20"/>
          <w:szCs w:val="20"/>
          <w:lang w:eastAsia="en-US"/>
        </w:rPr>
      </w:pPr>
      <w:r w:rsidRPr="00C00C13">
        <w:rPr>
          <w:rFonts w:ascii="Arial" w:hAnsi="Arial" w:cs="Arial"/>
          <w:color w:val="000000"/>
          <w:sz w:val="20"/>
          <w:szCs w:val="20"/>
          <w:lang w:eastAsia="en-US"/>
        </w:rPr>
        <w:t>Artículo 5…………………………………………………………...............</w:t>
      </w:r>
      <w:r w:rsidR="008934ED" w:rsidRPr="00C00C13">
        <w:rPr>
          <w:rFonts w:ascii="Arial" w:hAnsi="Arial" w:cs="Arial"/>
          <w:color w:val="000000"/>
          <w:sz w:val="20"/>
          <w:szCs w:val="20"/>
          <w:lang w:eastAsia="en-US"/>
        </w:rPr>
        <w:t>……………………</w:t>
      </w:r>
      <w:r w:rsidR="008934ED">
        <w:rPr>
          <w:rFonts w:ascii="Arial" w:hAnsi="Arial" w:cs="Arial"/>
          <w:color w:val="000000"/>
          <w:sz w:val="20"/>
          <w:szCs w:val="20"/>
          <w:lang w:eastAsia="en-US"/>
        </w:rPr>
        <w:t>………..</w:t>
      </w:r>
      <w:r w:rsidRPr="00C00C13">
        <w:rPr>
          <w:rFonts w:ascii="Arial" w:hAnsi="Arial" w:cs="Arial"/>
          <w:color w:val="000000"/>
          <w:sz w:val="20"/>
          <w:szCs w:val="20"/>
          <w:lang w:eastAsia="en-US"/>
        </w:rPr>
        <w:t>..</w:t>
      </w:r>
      <w:r w:rsidRPr="00C00C13">
        <w:rPr>
          <w:rFonts w:ascii="Arial" w:hAnsi="Arial" w:cs="Arial"/>
          <w:color w:val="000000"/>
          <w:sz w:val="20"/>
          <w:szCs w:val="20"/>
          <w:lang w:eastAsia="en-US"/>
        </w:rPr>
        <w:tab/>
      </w:r>
      <w:r w:rsidR="007A7AB9">
        <w:rPr>
          <w:rFonts w:ascii="Arial" w:hAnsi="Arial" w:cs="Arial"/>
          <w:color w:val="000000"/>
          <w:sz w:val="20"/>
          <w:szCs w:val="20"/>
          <w:lang w:eastAsia="en-US"/>
        </w:rPr>
        <w:t>17</w:t>
      </w:r>
    </w:p>
    <w:p w:rsidR="00C00C13" w:rsidRPr="00C00C13" w:rsidRDefault="00C00C13" w:rsidP="00C00C13">
      <w:pPr>
        <w:suppressAutoHyphens/>
        <w:ind w:right="50"/>
        <w:jc w:val="both"/>
        <w:rPr>
          <w:rFonts w:ascii="Arial" w:hAnsi="Arial" w:cs="Arial"/>
          <w:color w:val="000000"/>
          <w:sz w:val="20"/>
          <w:szCs w:val="20"/>
          <w:lang w:eastAsia="en-US"/>
        </w:rPr>
      </w:pPr>
      <w:r w:rsidRPr="00C00C13">
        <w:rPr>
          <w:rFonts w:ascii="Arial" w:hAnsi="Arial" w:cs="Arial"/>
          <w:color w:val="000000"/>
          <w:sz w:val="20"/>
          <w:szCs w:val="20"/>
          <w:lang w:eastAsia="en-US"/>
        </w:rPr>
        <w:t>Artículo 6………………………………………………………….....</w:t>
      </w:r>
      <w:r w:rsidR="008934ED" w:rsidRPr="00C00C13">
        <w:rPr>
          <w:rFonts w:ascii="Arial" w:hAnsi="Arial" w:cs="Arial"/>
          <w:color w:val="000000"/>
          <w:sz w:val="20"/>
          <w:szCs w:val="20"/>
          <w:lang w:eastAsia="en-US"/>
        </w:rPr>
        <w:t>…….....…….....…….....</w:t>
      </w:r>
      <w:r w:rsidR="008934ED">
        <w:rPr>
          <w:rFonts w:ascii="Arial" w:hAnsi="Arial" w:cs="Arial"/>
          <w:color w:val="000000"/>
          <w:sz w:val="20"/>
          <w:szCs w:val="20"/>
          <w:lang w:eastAsia="en-US"/>
        </w:rPr>
        <w:t>....</w:t>
      </w:r>
      <w:r w:rsidRPr="00C00C13">
        <w:rPr>
          <w:rFonts w:ascii="Arial" w:hAnsi="Arial" w:cs="Arial"/>
          <w:color w:val="000000"/>
          <w:sz w:val="20"/>
          <w:szCs w:val="20"/>
          <w:lang w:eastAsia="en-US"/>
        </w:rPr>
        <w:t>............</w:t>
      </w:r>
      <w:r w:rsidRPr="00C00C13">
        <w:rPr>
          <w:rFonts w:ascii="Arial" w:hAnsi="Arial" w:cs="Arial"/>
          <w:color w:val="000000"/>
          <w:sz w:val="20"/>
          <w:szCs w:val="20"/>
          <w:lang w:eastAsia="en-US"/>
        </w:rPr>
        <w:tab/>
      </w:r>
      <w:r w:rsidR="00BA0435">
        <w:rPr>
          <w:rFonts w:ascii="Arial" w:hAnsi="Arial" w:cs="Arial"/>
          <w:color w:val="000000"/>
          <w:sz w:val="20"/>
          <w:szCs w:val="20"/>
          <w:lang w:eastAsia="en-US"/>
        </w:rPr>
        <w:t>17</w:t>
      </w:r>
    </w:p>
    <w:p w:rsidR="00C00C13" w:rsidRPr="00C00C13" w:rsidRDefault="00C00C13" w:rsidP="00C00C13">
      <w:pPr>
        <w:suppressAutoHyphens/>
        <w:ind w:right="50"/>
        <w:jc w:val="both"/>
        <w:rPr>
          <w:rFonts w:ascii="Arial" w:hAnsi="Arial" w:cs="Arial"/>
          <w:color w:val="000000"/>
          <w:sz w:val="20"/>
          <w:szCs w:val="20"/>
          <w:lang w:eastAsia="en-US"/>
        </w:rPr>
      </w:pPr>
      <w:r w:rsidRPr="00C00C13">
        <w:rPr>
          <w:rFonts w:ascii="Arial" w:hAnsi="Arial" w:cs="Arial"/>
          <w:color w:val="000000"/>
          <w:sz w:val="20"/>
          <w:szCs w:val="20"/>
          <w:lang w:eastAsia="en-US"/>
        </w:rPr>
        <w:t>Artículo 7…………………………………………………………...............</w:t>
      </w:r>
      <w:r w:rsidR="008934ED" w:rsidRPr="00C00C13">
        <w:rPr>
          <w:rFonts w:ascii="Arial" w:hAnsi="Arial" w:cs="Arial"/>
          <w:color w:val="000000"/>
          <w:sz w:val="20"/>
          <w:szCs w:val="20"/>
          <w:lang w:eastAsia="en-US"/>
        </w:rPr>
        <w:t>…….....…….....…</w:t>
      </w:r>
      <w:r w:rsidR="008934ED">
        <w:rPr>
          <w:rFonts w:ascii="Arial" w:hAnsi="Arial" w:cs="Arial"/>
          <w:color w:val="000000"/>
          <w:sz w:val="20"/>
          <w:szCs w:val="20"/>
          <w:lang w:eastAsia="en-US"/>
        </w:rPr>
        <w:t>….</w:t>
      </w:r>
      <w:r w:rsidR="008934ED" w:rsidRPr="00C00C13">
        <w:rPr>
          <w:rFonts w:ascii="Arial" w:hAnsi="Arial" w:cs="Arial"/>
          <w:color w:val="000000"/>
          <w:sz w:val="20"/>
          <w:szCs w:val="20"/>
          <w:lang w:eastAsia="en-US"/>
        </w:rPr>
        <w:t>...</w:t>
      </w:r>
      <w:r w:rsidR="008934ED">
        <w:rPr>
          <w:rFonts w:ascii="Arial" w:hAnsi="Arial" w:cs="Arial"/>
          <w:color w:val="000000"/>
          <w:sz w:val="20"/>
          <w:szCs w:val="20"/>
          <w:lang w:eastAsia="en-US"/>
        </w:rPr>
        <w:t>……</w:t>
      </w:r>
      <w:r w:rsidRPr="00C00C13">
        <w:rPr>
          <w:rFonts w:ascii="Arial" w:hAnsi="Arial" w:cs="Arial"/>
          <w:color w:val="000000"/>
          <w:sz w:val="20"/>
          <w:szCs w:val="20"/>
          <w:lang w:eastAsia="en-US"/>
        </w:rPr>
        <w:tab/>
      </w:r>
      <w:r w:rsidR="00AD6894">
        <w:rPr>
          <w:rFonts w:ascii="Arial" w:hAnsi="Arial" w:cs="Arial"/>
          <w:color w:val="000000"/>
          <w:sz w:val="20"/>
          <w:szCs w:val="20"/>
          <w:lang w:eastAsia="en-US"/>
        </w:rPr>
        <w:t>17</w:t>
      </w:r>
    </w:p>
    <w:p w:rsidR="008934ED" w:rsidRDefault="008934ED" w:rsidP="00C00C13">
      <w:pPr>
        <w:suppressAutoHyphens/>
        <w:ind w:right="50"/>
        <w:jc w:val="both"/>
        <w:rPr>
          <w:rFonts w:ascii="Arial" w:hAnsi="Arial" w:cs="Arial"/>
          <w:b/>
          <w:color w:val="000000"/>
          <w:sz w:val="20"/>
          <w:szCs w:val="20"/>
          <w:lang w:eastAsia="en-US"/>
        </w:rPr>
      </w:pPr>
    </w:p>
    <w:p w:rsidR="00C00C13" w:rsidRPr="00C00C13" w:rsidRDefault="00C00C13" w:rsidP="008934ED">
      <w:pPr>
        <w:suppressAutoHyphens/>
        <w:ind w:right="50"/>
        <w:jc w:val="center"/>
        <w:rPr>
          <w:rFonts w:ascii="Arial" w:hAnsi="Arial" w:cs="Arial"/>
          <w:b/>
          <w:color w:val="000000"/>
          <w:sz w:val="20"/>
          <w:szCs w:val="20"/>
          <w:lang w:eastAsia="en-US"/>
        </w:rPr>
      </w:pPr>
      <w:r w:rsidRPr="00C00C13">
        <w:rPr>
          <w:rFonts w:ascii="Arial" w:hAnsi="Arial" w:cs="Arial"/>
          <w:b/>
          <w:color w:val="000000"/>
          <w:sz w:val="20"/>
          <w:szCs w:val="20"/>
          <w:lang w:eastAsia="en-US"/>
        </w:rPr>
        <w:t>CAPÍTULO SEGUNDO</w:t>
      </w:r>
    </w:p>
    <w:p w:rsidR="00C00C13" w:rsidRPr="00C00C13" w:rsidRDefault="00C00C13" w:rsidP="008934ED">
      <w:pPr>
        <w:suppressAutoHyphens/>
        <w:ind w:right="50"/>
        <w:jc w:val="center"/>
        <w:rPr>
          <w:rFonts w:ascii="Arial" w:hAnsi="Arial" w:cs="Arial"/>
          <w:color w:val="000000"/>
          <w:sz w:val="20"/>
          <w:szCs w:val="20"/>
          <w:lang w:eastAsia="en-US"/>
        </w:rPr>
      </w:pPr>
      <w:r w:rsidRPr="00C00C13">
        <w:rPr>
          <w:rFonts w:ascii="Arial" w:hAnsi="Arial" w:cs="Arial"/>
          <w:color w:val="000000"/>
          <w:sz w:val="20"/>
          <w:szCs w:val="20"/>
          <w:lang w:eastAsia="en-US"/>
        </w:rPr>
        <w:t>ATRIBUCIONES Y OBLIGACIONES DE LOS ÓRGANOS ELECTORALES</w:t>
      </w:r>
    </w:p>
    <w:p w:rsidR="008934ED" w:rsidRDefault="008934ED" w:rsidP="008934ED">
      <w:pPr>
        <w:suppressAutoHyphens/>
        <w:ind w:right="50"/>
        <w:jc w:val="center"/>
        <w:rPr>
          <w:rFonts w:ascii="Arial" w:hAnsi="Arial" w:cs="Arial"/>
          <w:b/>
          <w:bCs/>
          <w:color w:val="000000"/>
          <w:sz w:val="20"/>
          <w:szCs w:val="20"/>
          <w:lang w:eastAsia="en-US"/>
        </w:rPr>
      </w:pPr>
    </w:p>
    <w:p w:rsidR="00C00C13" w:rsidRPr="00C00C13" w:rsidRDefault="00C00C13" w:rsidP="008934ED">
      <w:pPr>
        <w:suppressAutoHyphens/>
        <w:ind w:right="50"/>
        <w:jc w:val="center"/>
        <w:rPr>
          <w:rFonts w:ascii="Arial" w:hAnsi="Arial" w:cs="Arial"/>
          <w:b/>
          <w:bCs/>
          <w:color w:val="000000"/>
          <w:sz w:val="20"/>
          <w:szCs w:val="20"/>
          <w:lang w:eastAsia="en-US"/>
        </w:rPr>
      </w:pPr>
      <w:r w:rsidRPr="00C00C13">
        <w:rPr>
          <w:rFonts w:ascii="Arial" w:hAnsi="Arial" w:cs="Arial"/>
          <w:b/>
          <w:bCs/>
          <w:color w:val="000000"/>
          <w:sz w:val="20"/>
          <w:szCs w:val="20"/>
          <w:lang w:eastAsia="en-US"/>
        </w:rPr>
        <w:t>SECCIÓN PRIMERA</w:t>
      </w:r>
    </w:p>
    <w:p w:rsidR="00C00C13" w:rsidRPr="00C00C13" w:rsidRDefault="00C00C13" w:rsidP="008934ED">
      <w:pPr>
        <w:suppressAutoHyphens/>
        <w:ind w:right="50"/>
        <w:jc w:val="center"/>
        <w:rPr>
          <w:rFonts w:ascii="Arial" w:hAnsi="Arial" w:cs="Arial"/>
          <w:color w:val="000000"/>
          <w:sz w:val="20"/>
          <w:szCs w:val="20"/>
          <w:lang w:eastAsia="en-US"/>
        </w:rPr>
      </w:pPr>
      <w:r w:rsidRPr="00C00C13">
        <w:rPr>
          <w:rFonts w:ascii="Arial" w:hAnsi="Arial" w:cs="Arial"/>
          <w:color w:val="000000"/>
          <w:sz w:val="20"/>
          <w:szCs w:val="20"/>
          <w:lang w:eastAsia="en-US"/>
        </w:rPr>
        <w:t>DEL CONSEJO GENERAL</w:t>
      </w:r>
    </w:p>
    <w:p w:rsidR="008934ED" w:rsidRDefault="008934ED" w:rsidP="00C00C13">
      <w:pPr>
        <w:suppressAutoHyphens/>
        <w:ind w:right="50"/>
        <w:jc w:val="both"/>
        <w:rPr>
          <w:rFonts w:ascii="Arial" w:hAnsi="Arial" w:cs="Arial"/>
          <w:color w:val="000000"/>
          <w:sz w:val="20"/>
          <w:szCs w:val="20"/>
          <w:lang w:eastAsia="en-US"/>
        </w:rPr>
      </w:pPr>
    </w:p>
    <w:p w:rsidR="00C00C13" w:rsidRPr="00C00C13" w:rsidRDefault="00C00C13" w:rsidP="00C00C13">
      <w:pPr>
        <w:suppressAutoHyphens/>
        <w:ind w:right="50"/>
        <w:jc w:val="both"/>
        <w:rPr>
          <w:rFonts w:ascii="Arial" w:hAnsi="Arial" w:cs="Arial"/>
          <w:color w:val="000000"/>
          <w:sz w:val="20"/>
          <w:szCs w:val="20"/>
          <w:lang w:eastAsia="en-US"/>
        </w:rPr>
      </w:pPr>
      <w:r w:rsidRPr="00C00C13">
        <w:rPr>
          <w:rFonts w:ascii="Arial" w:hAnsi="Arial" w:cs="Arial"/>
          <w:color w:val="000000"/>
          <w:sz w:val="20"/>
          <w:szCs w:val="20"/>
          <w:lang w:eastAsia="en-US"/>
        </w:rPr>
        <w:lastRenderedPageBreak/>
        <w:t>Artículo 8</w:t>
      </w:r>
      <w:r w:rsidR="00AD6894" w:rsidRPr="00C00C13">
        <w:rPr>
          <w:rFonts w:ascii="Arial" w:hAnsi="Arial" w:cs="Arial"/>
          <w:color w:val="000000"/>
          <w:sz w:val="20"/>
          <w:szCs w:val="20"/>
          <w:lang w:eastAsia="en-US"/>
        </w:rPr>
        <w:t>…………………………………………………………...............…….....…….....…</w:t>
      </w:r>
      <w:r w:rsidR="00AD6894">
        <w:rPr>
          <w:rFonts w:ascii="Arial" w:hAnsi="Arial" w:cs="Arial"/>
          <w:color w:val="000000"/>
          <w:sz w:val="20"/>
          <w:szCs w:val="20"/>
          <w:lang w:eastAsia="en-US"/>
        </w:rPr>
        <w:t>….</w:t>
      </w:r>
      <w:r w:rsidR="00AD6894" w:rsidRPr="00C00C13">
        <w:rPr>
          <w:rFonts w:ascii="Arial" w:hAnsi="Arial" w:cs="Arial"/>
          <w:color w:val="000000"/>
          <w:sz w:val="20"/>
          <w:szCs w:val="20"/>
          <w:lang w:eastAsia="en-US"/>
        </w:rPr>
        <w:t>...</w:t>
      </w:r>
      <w:r w:rsidR="00AD6894">
        <w:rPr>
          <w:rFonts w:ascii="Arial" w:hAnsi="Arial" w:cs="Arial"/>
          <w:color w:val="000000"/>
          <w:sz w:val="20"/>
          <w:szCs w:val="20"/>
          <w:lang w:eastAsia="en-US"/>
        </w:rPr>
        <w:t>……</w:t>
      </w:r>
      <w:r w:rsidRPr="00C00C13">
        <w:rPr>
          <w:rFonts w:ascii="Arial" w:hAnsi="Arial" w:cs="Arial"/>
          <w:color w:val="000000"/>
          <w:sz w:val="20"/>
          <w:szCs w:val="20"/>
          <w:lang w:eastAsia="en-US"/>
        </w:rPr>
        <w:tab/>
      </w:r>
      <w:r w:rsidR="00AD6894">
        <w:rPr>
          <w:rFonts w:ascii="Arial" w:hAnsi="Arial" w:cs="Arial"/>
          <w:color w:val="000000"/>
          <w:sz w:val="20"/>
          <w:szCs w:val="20"/>
          <w:lang w:eastAsia="en-US"/>
        </w:rPr>
        <w:t>18</w:t>
      </w:r>
    </w:p>
    <w:p w:rsidR="00AC0DEA" w:rsidRDefault="00AC0DEA" w:rsidP="00C00C13">
      <w:pPr>
        <w:suppressAutoHyphens/>
        <w:ind w:right="50"/>
        <w:jc w:val="both"/>
        <w:rPr>
          <w:rFonts w:ascii="Arial" w:hAnsi="Arial" w:cs="Arial"/>
          <w:b/>
          <w:bCs/>
          <w:color w:val="000000"/>
          <w:sz w:val="20"/>
          <w:szCs w:val="20"/>
          <w:lang w:eastAsia="en-US"/>
        </w:rPr>
      </w:pPr>
      <w:bookmarkStart w:id="1" w:name="_TOC_250005"/>
      <w:bookmarkEnd w:id="1"/>
    </w:p>
    <w:p w:rsidR="00C00C13" w:rsidRPr="00C00C13" w:rsidRDefault="00C00C13" w:rsidP="00AC0DEA">
      <w:pPr>
        <w:suppressAutoHyphens/>
        <w:ind w:right="50"/>
        <w:jc w:val="center"/>
        <w:rPr>
          <w:rFonts w:ascii="Arial" w:hAnsi="Arial" w:cs="Arial"/>
          <w:b/>
          <w:bCs/>
          <w:color w:val="000000"/>
          <w:sz w:val="20"/>
          <w:szCs w:val="20"/>
          <w:lang w:eastAsia="en-US"/>
        </w:rPr>
      </w:pPr>
      <w:r w:rsidRPr="00C00C13">
        <w:rPr>
          <w:rFonts w:ascii="Arial" w:hAnsi="Arial" w:cs="Arial"/>
          <w:b/>
          <w:bCs/>
          <w:color w:val="000000"/>
          <w:sz w:val="20"/>
          <w:szCs w:val="20"/>
          <w:lang w:eastAsia="en-US"/>
        </w:rPr>
        <w:t>SECCIÓN SEGUNDA</w:t>
      </w:r>
    </w:p>
    <w:p w:rsidR="00C00C13" w:rsidRPr="00C00C13" w:rsidRDefault="00C00C13" w:rsidP="00AC0DEA">
      <w:pPr>
        <w:suppressAutoHyphens/>
        <w:ind w:right="50"/>
        <w:jc w:val="center"/>
        <w:rPr>
          <w:rFonts w:ascii="Arial" w:hAnsi="Arial" w:cs="Arial"/>
          <w:color w:val="000000"/>
          <w:sz w:val="20"/>
          <w:szCs w:val="20"/>
          <w:lang w:eastAsia="en-US"/>
        </w:rPr>
      </w:pPr>
      <w:r w:rsidRPr="00C00C13">
        <w:rPr>
          <w:rFonts w:ascii="Arial" w:hAnsi="Arial" w:cs="Arial"/>
          <w:color w:val="000000"/>
          <w:sz w:val="20"/>
          <w:szCs w:val="20"/>
          <w:lang w:eastAsia="en-US"/>
        </w:rPr>
        <w:t>DE LA COMISIÓN ESPECIAL</w:t>
      </w:r>
    </w:p>
    <w:p w:rsidR="00AC0DEA" w:rsidRDefault="00AC0DEA" w:rsidP="00C00C13">
      <w:pPr>
        <w:suppressAutoHyphens/>
        <w:ind w:right="50"/>
        <w:jc w:val="both"/>
        <w:rPr>
          <w:rFonts w:ascii="Arial" w:hAnsi="Arial" w:cs="Arial"/>
          <w:color w:val="000000"/>
          <w:sz w:val="20"/>
          <w:szCs w:val="20"/>
          <w:lang w:eastAsia="en-US"/>
        </w:rPr>
      </w:pPr>
    </w:p>
    <w:p w:rsidR="00C00C13" w:rsidRPr="00C00C13" w:rsidRDefault="00C00C13" w:rsidP="00C00C13">
      <w:pPr>
        <w:suppressAutoHyphens/>
        <w:ind w:right="50"/>
        <w:jc w:val="both"/>
        <w:rPr>
          <w:rFonts w:ascii="Arial" w:hAnsi="Arial" w:cs="Arial"/>
          <w:color w:val="000000"/>
          <w:sz w:val="20"/>
          <w:szCs w:val="20"/>
          <w:lang w:eastAsia="en-US"/>
        </w:rPr>
      </w:pPr>
      <w:r w:rsidRPr="00C00C13">
        <w:rPr>
          <w:rFonts w:ascii="Arial" w:hAnsi="Arial" w:cs="Arial"/>
          <w:color w:val="000000"/>
          <w:sz w:val="20"/>
          <w:szCs w:val="20"/>
          <w:lang w:eastAsia="en-US"/>
        </w:rPr>
        <w:t>Artículo 9</w:t>
      </w:r>
      <w:r w:rsidR="00AD6894" w:rsidRPr="00C00C13">
        <w:rPr>
          <w:rFonts w:ascii="Arial" w:hAnsi="Arial" w:cs="Arial"/>
          <w:color w:val="000000"/>
          <w:sz w:val="20"/>
          <w:szCs w:val="20"/>
          <w:lang w:eastAsia="en-US"/>
        </w:rPr>
        <w:t>…………………………………………………………...............…….....…….....…</w:t>
      </w:r>
      <w:r w:rsidR="00AD6894">
        <w:rPr>
          <w:rFonts w:ascii="Arial" w:hAnsi="Arial" w:cs="Arial"/>
          <w:color w:val="000000"/>
          <w:sz w:val="20"/>
          <w:szCs w:val="20"/>
          <w:lang w:eastAsia="en-US"/>
        </w:rPr>
        <w:t>….</w:t>
      </w:r>
      <w:r w:rsidR="00AD6894" w:rsidRPr="00C00C13">
        <w:rPr>
          <w:rFonts w:ascii="Arial" w:hAnsi="Arial" w:cs="Arial"/>
          <w:color w:val="000000"/>
          <w:sz w:val="20"/>
          <w:szCs w:val="20"/>
          <w:lang w:eastAsia="en-US"/>
        </w:rPr>
        <w:t>...</w:t>
      </w:r>
      <w:r w:rsidR="00AD6894">
        <w:rPr>
          <w:rFonts w:ascii="Arial" w:hAnsi="Arial" w:cs="Arial"/>
          <w:color w:val="000000"/>
          <w:sz w:val="20"/>
          <w:szCs w:val="20"/>
          <w:lang w:eastAsia="en-US"/>
        </w:rPr>
        <w:t>……</w:t>
      </w:r>
      <w:r w:rsidRPr="00C00C13">
        <w:rPr>
          <w:rFonts w:ascii="Arial" w:hAnsi="Arial" w:cs="Arial"/>
          <w:color w:val="000000"/>
          <w:sz w:val="20"/>
          <w:szCs w:val="20"/>
          <w:lang w:eastAsia="en-US"/>
        </w:rPr>
        <w:tab/>
      </w:r>
      <w:r w:rsidR="00AD6894">
        <w:rPr>
          <w:rFonts w:ascii="Arial" w:hAnsi="Arial" w:cs="Arial"/>
          <w:color w:val="000000"/>
          <w:sz w:val="20"/>
          <w:szCs w:val="20"/>
          <w:lang w:eastAsia="en-US"/>
        </w:rPr>
        <w:t>18</w:t>
      </w:r>
    </w:p>
    <w:p w:rsidR="00C00C13" w:rsidRPr="00C00C13" w:rsidRDefault="00C00C13" w:rsidP="00C00C13">
      <w:pPr>
        <w:suppressAutoHyphens/>
        <w:ind w:right="50"/>
        <w:jc w:val="both"/>
        <w:rPr>
          <w:rFonts w:ascii="Arial" w:hAnsi="Arial" w:cs="Arial"/>
          <w:color w:val="000000"/>
          <w:sz w:val="20"/>
          <w:szCs w:val="20"/>
          <w:lang w:eastAsia="en-US"/>
        </w:rPr>
      </w:pPr>
      <w:r w:rsidRPr="00C00C13">
        <w:rPr>
          <w:rFonts w:ascii="Arial" w:hAnsi="Arial" w:cs="Arial"/>
          <w:color w:val="000000"/>
          <w:sz w:val="20"/>
          <w:szCs w:val="20"/>
          <w:lang w:eastAsia="en-US"/>
        </w:rPr>
        <w:t>Artículo 10…………………………….…………………………................</w:t>
      </w:r>
      <w:r w:rsidR="00AD6894">
        <w:rPr>
          <w:rFonts w:ascii="Arial" w:hAnsi="Arial" w:cs="Arial"/>
          <w:color w:val="000000"/>
          <w:sz w:val="20"/>
          <w:szCs w:val="20"/>
          <w:lang w:eastAsia="en-US"/>
        </w:rPr>
        <w:t>.......................................</w:t>
      </w:r>
      <w:r w:rsidRPr="00C00C13">
        <w:rPr>
          <w:rFonts w:ascii="Arial" w:hAnsi="Arial" w:cs="Arial"/>
          <w:color w:val="000000"/>
          <w:sz w:val="20"/>
          <w:szCs w:val="20"/>
          <w:lang w:eastAsia="en-US"/>
        </w:rPr>
        <w:t>.</w:t>
      </w:r>
      <w:r w:rsidR="00AD6894">
        <w:rPr>
          <w:rFonts w:ascii="Arial" w:hAnsi="Arial" w:cs="Arial"/>
          <w:color w:val="000000"/>
          <w:sz w:val="20"/>
          <w:szCs w:val="20"/>
          <w:lang w:eastAsia="en-US"/>
        </w:rPr>
        <w:t>18</w:t>
      </w:r>
    </w:p>
    <w:p w:rsidR="00AC0DEA" w:rsidRDefault="00AC0DEA" w:rsidP="00C00C13">
      <w:pPr>
        <w:suppressAutoHyphens/>
        <w:ind w:right="50"/>
        <w:jc w:val="both"/>
        <w:rPr>
          <w:rFonts w:ascii="Arial" w:hAnsi="Arial" w:cs="Arial"/>
          <w:b/>
          <w:bCs/>
          <w:color w:val="000000"/>
          <w:sz w:val="20"/>
          <w:szCs w:val="20"/>
          <w:lang w:eastAsia="en-US"/>
        </w:rPr>
      </w:pPr>
    </w:p>
    <w:p w:rsidR="00C00C13" w:rsidRPr="00C00C13" w:rsidRDefault="00C00C13" w:rsidP="00AC0DEA">
      <w:pPr>
        <w:suppressAutoHyphens/>
        <w:ind w:right="50"/>
        <w:jc w:val="center"/>
        <w:rPr>
          <w:rFonts w:ascii="Arial" w:hAnsi="Arial" w:cs="Arial"/>
          <w:b/>
          <w:bCs/>
          <w:color w:val="000000"/>
          <w:sz w:val="20"/>
          <w:szCs w:val="20"/>
          <w:lang w:eastAsia="en-US"/>
        </w:rPr>
      </w:pPr>
      <w:r w:rsidRPr="00C00C13">
        <w:rPr>
          <w:rFonts w:ascii="Arial" w:hAnsi="Arial" w:cs="Arial"/>
          <w:b/>
          <w:bCs/>
          <w:color w:val="000000"/>
          <w:sz w:val="20"/>
          <w:szCs w:val="20"/>
          <w:lang w:eastAsia="en-US"/>
        </w:rPr>
        <w:t>SECCIÓN TERCERA</w:t>
      </w:r>
    </w:p>
    <w:p w:rsidR="00C00C13" w:rsidRPr="00C00C13" w:rsidRDefault="00C00C13" w:rsidP="00AC0DEA">
      <w:pPr>
        <w:suppressAutoHyphens/>
        <w:ind w:right="50"/>
        <w:jc w:val="center"/>
        <w:rPr>
          <w:rFonts w:ascii="Arial" w:hAnsi="Arial" w:cs="Arial"/>
          <w:color w:val="000000"/>
          <w:sz w:val="20"/>
          <w:szCs w:val="20"/>
          <w:lang w:eastAsia="en-US"/>
        </w:rPr>
      </w:pPr>
      <w:r w:rsidRPr="00C00C13">
        <w:rPr>
          <w:rFonts w:ascii="Arial" w:hAnsi="Arial" w:cs="Arial"/>
          <w:color w:val="000000"/>
          <w:sz w:val="20"/>
          <w:szCs w:val="20"/>
          <w:lang w:eastAsia="en-US"/>
        </w:rPr>
        <w:t>DE LA DIRECCIÓN DE PRERROGATIVAS</w:t>
      </w:r>
    </w:p>
    <w:p w:rsidR="00AC0DEA" w:rsidRDefault="00AC0DEA" w:rsidP="00C00C13">
      <w:pPr>
        <w:suppressAutoHyphens/>
        <w:ind w:right="50"/>
        <w:jc w:val="both"/>
        <w:rPr>
          <w:rFonts w:ascii="Arial" w:hAnsi="Arial" w:cs="Arial"/>
          <w:color w:val="000000"/>
          <w:sz w:val="20"/>
          <w:szCs w:val="20"/>
          <w:lang w:eastAsia="en-US"/>
        </w:rPr>
      </w:pPr>
    </w:p>
    <w:p w:rsidR="00C00C13" w:rsidRPr="00C00C13" w:rsidRDefault="00C00C13" w:rsidP="00C00C13">
      <w:pPr>
        <w:suppressAutoHyphens/>
        <w:ind w:right="50"/>
        <w:jc w:val="both"/>
        <w:rPr>
          <w:rFonts w:ascii="Arial" w:hAnsi="Arial" w:cs="Arial"/>
          <w:color w:val="000000"/>
          <w:sz w:val="20"/>
          <w:szCs w:val="20"/>
          <w:lang w:eastAsia="en-US"/>
        </w:rPr>
      </w:pPr>
      <w:r w:rsidRPr="00C00C13">
        <w:rPr>
          <w:rFonts w:ascii="Arial" w:hAnsi="Arial" w:cs="Arial"/>
          <w:color w:val="000000"/>
          <w:sz w:val="20"/>
          <w:szCs w:val="20"/>
          <w:lang w:eastAsia="en-US"/>
        </w:rPr>
        <w:t>Artículo 11………………………………………………………...............</w:t>
      </w:r>
      <w:r w:rsidR="00AD6894">
        <w:rPr>
          <w:rFonts w:ascii="Arial" w:hAnsi="Arial" w:cs="Arial"/>
          <w:color w:val="000000"/>
          <w:sz w:val="20"/>
          <w:szCs w:val="20"/>
          <w:lang w:eastAsia="en-US"/>
        </w:rPr>
        <w:t>...........................................</w:t>
      </w:r>
      <w:r w:rsidRPr="00C00C13">
        <w:rPr>
          <w:rFonts w:ascii="Arial" w:hAnsi="Arial" w:cs="Arial"/>
          <w:color w:val="000000"/>
          <w:sz w:val="20"/>
          <w:szCs w:val="20"/>
          <w:lang w:eastAsia="en-US"/>
        </w:rPr>
        <w:t>..</w:t>
      </w:r>
      <w:r w:rsidR="00AD6894">
        <w:rPr>
          <w:rFonts w:ascii="Arial" w:hAnsi="Arial" w:cs="Arial"/>
          <w:color w:val="000000"/>
          <w:sz w:val="20"/>
          <w:szCs w:val="20"/>
          <w:lang w:eastAsia="en-US"/>
        </w:rPr>
        <w:t>18</w:t>
      </w:r>
    </w:p>
    <w:p w:rsidR="00AC0DEA" w:rsidRDefault="00AC0DEA" w:rsidP="00C00C13">
      <w:pPr>
        <w:suppressAutoHyphens/>
        <w:ind w:right="50"/>
        <w:jc w:val="both"/>
        <w:rPr>
          <w:rFonts w:ascii="Arial" w:hAnsi="Arial" w:cs="Arial"/>
          <w:b/>
          <w:bCs/>
          <w:color w:val="000000"/>
          <w:sz w:val="20"/>
          <w:szCs w:val="20"/>
          <w:lang w:eastAsia="en-US"/>
        </w:rPr>
      </w:pPr>
    </w:p>
    <w:p w:rsidR="00C00C13" w:rsidRPr="00C00C13" w:rsidRDefault="00C00C13" w:rsidP="00AC0DEA">
      <w:pPr>
        <w:suppressAutoHyphens/>
        <w:ind w:right="50"/>
        <w:jc w:val="center"/>
        <w:rPr>
          <w:rFonts w:ascii="Arial" w:hAnsi="Arial" w:cs="Arial"/>
          <w:b/>
          <w:bCs/>
          <w:color w:val="000000"/>
          <w:sz w:val="20"/>
          <w:szCs w:val="20"/>
          <w:lang w:eastAsia="en-US"/>
        </w:rPr>
      </w:pPr>
      <w:r w:rsidRPr="00C00C13">
        <w:rPr>
          <w:rFonts w:ascii="Arial" w:hAnsi="Arial" w:cs="Arial"/>
          <w:b/>
          <w:bCs/>
          <w:color w:val="000000"/>
          <w:sz w:val="20"/>
          <w:szCs w:val="20"/>
          <w:lang w:eastAsia="en-US"/>
        </w:rPr>
        <w:t>SECCIÓN CUARTA</w:t>
      </w:r>
    </w:p>
    <w:p w:rsidR="00C00C13" w:rsidRPr="00C00C13" w:rsidRDefault="00C00C13" w:rsidP="00AC0DEA">
      <w:pPr>
        <w:suppressAutoHyphens/>
        <w:ind w:right="50"/>
        <w:jc w:val="center"/>
        <w:rPr>
          <w:rFonts w:ascii="Arial" w:hAnsi="Arial" w:cs="Arial"/>
          <w:color w:val="000000"/>
          <w:sz w:val="20"/>
          <w:szCs w:val="20"/>
          <w:lang w:eastAsia="en-US"/>
        </w:rPr>
      </w:pPr>
      <w:r w:rsidRPr="00C00C13">
        <w:rPr>
          <w:rFonts w:ascii="Arial" w:hAnsi="Arial" w:cs="Arial"/>
          <w:color w:val="000000"/>
          <w:sz w:val="20"/>
          <w:szCs w:val="20"/>
          <w:lang w:eastAsia="en-US"/>
        </w:rPr>
        <w:t>DE LOS CONSEJOS DISTRITALES Y MUNICIPALES</w:t>
      </w:r>
    </w:p>
    <w:p w:rsidR="00AC0DEA" w:rsidRDefault="00AC0DEA" w:rsidP="00C00C13">
      <w:pPr>
        <w:suppressAutoHyphens/>
        <w:ind w:right="50"/>
        <w:jc w:val="both"/>
        <w:rPr>
          <w:rFonts w:ascii="Arial" w:hAnsi="Arial" w:cs="Arial"/>
          <w:color w:val="000000"/>
          <w:sz w:val="20"/>
          <w:szCs w:val="20"/>
          <w:lang w:eastAsia="en-US"/>
        </w:rPr>
      </w:pPr>
    </w:p>
    <w:p w:rsidR="00C00C13" w:rsidRPr="00C00C13" w:rsidRDefault="00C00C13" w:rsidP="00C00C13">
      <w:pPr>
        <w:suppressAutoHyphens/>
        <w:ind w:right="50"/>
        <w:jc w:val="both"/>
        <w:rPr>
          <w:rFonts w:ascii="Arial" w:hAnsi="Arial" w:cs="Arial"/>
          <w:color w:val="000000"/>
          <w:sz w:val="20"/>
          <w:szCs w:val="20"/>
          <w:lang w:eastAsia="en-US"/>
        </w:rPr>
      </w:pPr>
      <w:r w:rsidRPr="00C00C13">
        <w:rPr>
          <w:rFonts w:ascii="Arial" w:hAnsi="Arial" w:cs="Arial"/>
          <w:color w:val="000000"/>
          <w:sz w:val="20"/>
          <w:szCs w:val="20"/>
          <w:lang w:eastAsia="en-US"/>
        </w:rPr>
        <w:t>Artículo 12………………………………………………………................</w:t>
      </w:r>
      <w:r w:rsidR="008D2EE4">
        <w:rPr>
          <w:rFonts w:ascii="Arial" w:hAnsi="Arial" w:cs="Arial"/>
          <w:color w:val="000000"/>
          <w:sz w:val="20"/>
          <w:szCs w:val="20"/>
          <w:lang w:eastAsia="en-US"/>
        </w:rPr>
        <w:t>...........................................</w:t>
      </w:r>
      <w:r w:rsidRPr="00C00C13">
        <w:rPr>
          <w:rFonts w:ascii="Arial" w:hAnsi="Arial" w:cs="Arial"/>
          <w:color w:val="000000"/>
          <w:sz w:val="20"/>
          <w:szCs w:val="20"/>
          <w:lang w:eastAsia="en-US"/>
        </w:rPr>
        <w:t>.</w:t>
      </w:r>
      <w:r w:rsidRPr="00C00C13">
        <w:rPr>
          <w:rFonts w:ascii="Arial" w:hAnsi="Arial" w:cs="Arial"/>
          <w:color w:val="000000"/>
          <w:sz w:val="20"/>
          <w:szCs w:val="20"/>
          <w:lang w:eastAsia="en-US"/>
        </w:rPr>
        <w:tab/>
      </w:r>
      <w:r w:rsidR="008D2EE4">
        <w:rPr>
          <w:rFonts w:ascii="Arial" w:hAnsi="Arial" w:cs="Arial"/>
          <w:color w:val="000000"/>
          <w:sz w:val="20"/>
          <w:szCs w:val="20"/>
          <w:lang w:eastAsia="en-US"/>
        </w:rPr>
        <w:t>19</w:t>
      </w:r>
    </w:p>
    <w:p w:rsidR="00AC0DEA" w:rsidRDefault="00AC0DEA" w:rsidP="00C00C13">
      <w:pPr>
        <w:suppressAutoHyphens/>
        <w:ind w:right="50"/>
        <w:jc w:val="both"/>
        <w:rPr>
          <w:rFonts w:ascii="Arial" w:hAnsi="Arial" w:cs="Arial"/>
          <w:b/>
          <w:bCs/>
          <w:color w:val="000000"/>
          <w:sz w:val="20"/>
          <w:szCs w:val="20"/>
          <w:lang w:eastAsia="en-US"/>
        </w:rPr>
      </w:pPr>
    </w:p>
    <w:p w:rsidR="00C00C13" w:rsidRPr="00C00C13" w:rsidRDefault="00C00C13" w:rsidP="00AC0DEA">
      <w:pPr>
        <w:suppressAutoHyphens/>
        <w:ind w:right="50"/>
        <w:jc w:val="center"/>
        <w:rPr>
          <w:rFonts w:ascii="Arial" w:hAnsi="Arial" w:cs="Arial"/>
          <w:b/>
          <w:bCs/>
          <w:color w:val="000000"/>
          <w:sz w:val="20"/>
          <w:szCs w:val="20"/>
          <w:lang w:eastAsia="en-US"/>
        </w:rPr>
      </w:pPr>
      <w:r w:rsidRPr="00C00C13">
        <w:rPr>
          <w:rFonts w:ascii="Arial" w:hAnsi="Arial" w:cs="Arial"/>
          <w:b/>
          <w:bCs/>
          <w:color w:val="000000"/>
          <w:sz w:val="20"/>
          <w:szCs w:val="20"/>
          <w:lang w:eastAsia="en-US"/>
        </w:rPr>
        <w:t>CAPÍTULO TERCERO</w:t>
      </w:r>
    </w:p>
    <w:p w:rsidR="00C00C13" w:rsidRPr="00C00C13" w:rsidRDefault="00C00C13" w:rsidP="00AC0DEA">
      <w:pPr>
        <w:suppressAutoHyphens/>
        <w:ind w:right="50"/>
        <w:jc w:val="center"/>
        <w:rPr>
          <w:rFonts w:ascii="Arial" w:hAnsi="Arial" w:cs="Arial"/>
          <w:color w:val="000000"/>
          <w:sz w:val="20"/>
          <w:szCs w:val="20"/>
          <w:lang w:eastAsia="en-US"/>
        </w:rPr>
      </w:pPr>
      <w:r w:rsidRPr="00C00C13">
        <w:rPr>
          <w:rFonts w:ascii="Arial" w:hAnsi="Arial" w:cs="Arial"/>
          <w:color w:val="000000"/>
          <w:sz w:val="20"/>
          <w:szCs w:val="20"/>
          <w:lang w:eastAsia="en-US"/>
        </w:rPr>
        <w:t>REGLAS GENERALES DE LOS DEBATES</w:t>
      </w:r>
    </w:p>
    <w:p w:rsidR="00AC0DEA" w:rsidRDefault="00AC0DEA" w:rsidP="00C00C13">
      <w:pPr>
        <w:suppressAutoHyphens/>
        <w:ind w:right="50"/>
        <w:jc w:val="both"/>
        <w:rPr>
          <w:rFonts w:ascii="Arial" w:hAnsi="Arial" w:cs="Arial"/>
          <w:b/>
          <w:bCs/>
          <w:color w:val="000000"/>
          <w:sz w:val="20"/>
          <w:szCs w:val="20"/>
          <w:lang w:eastAsia="en-US"/>
        </w:rPr>
      </w:pPr>
    </w:p>
    <w:p w:rsidR="00C00C13" w:rsidRPr="00C00C13" w:rsidRDefault="00C00C13" w:rsidP="00AC0DEA">
      <w:pPr>
        <w:suppressAutoHyphens/>
        <w:ind w:right="50"/>
        <w:jc w:val="center"/>
        <w:rPr>
          <w:rFonts w:ascii="Arial" w:hAnsi="Arial" w:cs="Arial"/>
          <w:b/>
          <w:bCs/>
          <w:color w:val="000000"/>
          <w:sz w:val="20"/>
          <w:szCs w:val="20"/>
          <w:lang w:eastAsia="en-US"/>
        </w:rPr>
      </w:pPr>
      <w:r w:rsidRPr="00C00C13">
        <w:rPr>
          <w:rFonts w:ascii="Arial" w:hAnsi="Arial" w:cs="Arial"/>
          <w:b/>
          <w:bCs/>
          <w:color w:val="000000"/>
          <w:sz w:val="20"/>
          <w:szCs w:val="20"/>
          <w:lang w:eastAsia="en-US"/>
        </w:rPr>
        <w:t>SECCIÓN PRIMERA</w:t>
      </w:r>
    </w:p>
    <w:p w:rsidR="00C00C13" w:rsidRPr="00C00C13" w:rsidRDefault="00C00C13" w:rsidP="00AC0DEA">
      <w:pPr>
        <w:suppressAutoHyphens/>
        <w:ind w:right="50"/>
        <w:jc w:val="center"/>
        <w:rPr>
          <w:rFonts w:ascii="Arial" w:hAnsi="Arial" w:cs="Arial"/>
          <w:color w:val="000000"/>
          <w:sz w:val="20"/>
          <w:szCs w:val="20"/>
          <w:lang w:eastAsia="en-US"/>
        </w:rPr>
      </w:pPr>
      <w:r w:rsidRPr="00C00C13">
        <w:rPr>
          <w:rFonts w:ascii="Arial" w:hAnsi="Arial" w:cs="Arial"/>
          <w:color w:val="000000"/>
          <w:sz w:val="20"/>
          <w:szCs w:val="20"/>
          <w:lang w:eastAsia="en-US"/>
        </w:rPr>
        <w:t>TEMPORALIDAD</w:t>
      </w:r>
    </w:p>
    <w:p w:rsidR="00C00C13" w:rsidRPr="00C00C13" w:rsidRDefault="00C00C13" w:rsidP="00C00C13">
      <w:pPr>
        <w:suppressAutoHyphens/>
        <w:ind w:right="50"/>
        <w:jc w:val="both"/>
        <w:rPr>
          <w:rFonts w:ascii="Arial" w:hAnsi="Arial" w:cs="Arial"/>
          <w:color w:val="000000"/>
          <w:sz w:val="20"/>
          <w:szCs w:val="20"/>
          <w:lang w:eastAsia="en-US"/>
        </w:rPr>
      </w:pPr>
      <w:r w:rsidRPr="00C00C13">
        <w:rPr>
          <w:rFonts w:ascii="Arial" w:hAnsi="Arial" w:cs="Arial"/>
          <w:color w:val="000000"/>
          <w:sz w:val="20"/>
          <w:szCs w:val="20"/>
          <w:lang w:eastAsia="en-US"/>
        </w:rPr>
        <w:t>Artículo 13…………………………………………………</w:t>
      </w:r>
      <w:r w:rsidR="008D2EE4">
        <w:rPr>
          <w:rFonts w:ascii="Arial" w:hAnsi="Arial" w:cs="Arial"/>
          <w:color w:val="000000"/>
          <w:sz w:val="20"/>
          <w:szCs w:val="20"/>
          <w:lang w:eastAsia="en-US"/>
        </w:rPr>
        <w:t>………………………………</w:t>
      </w:r>
      <w:r w:rsidRPr="00C00C13">
        <w:rPr>
          <w:rFonts w:ascii="Arial" w:hAnsi="Arial" w:cs="Arial"/>
          <w:color w:val="000000"/>
          <w:sz w:val="20"/>
          <w:szCs w:val="20"/>
          <w:lang w:eastAsia="en-US"/>
        </w:rPr>
        <w:t>…….................</w:t>
      </w:r>
      <w:r w:rsidR="008D2EE4">
        <w:rPr>
          <w:rFonts w:ascii="Arial" w:hAnsi="Arial" w:cs="Arial"/>
          <w:color w:val="000000"/>
          <w:sz w:val="20"/>
          <w:szCs w:val="20"/>
          <w:lang w:eastAsia="en-US"/>
        </w:rPr>
        <w:t>19</w:t>
      </w:r>
    </w:p>
    <w:p w:rsidR="00C00C13" w:rsidRDefault="00C00C13" w:rsidP="00651674">
      <w:pPr>
        <w:suppressAutoHyphens/>
        <w:ind w:right="50"/>
        <w:jc w:val="both"/>
        <w:rPr>
          <w:rFonts w:ascii="Arial" w:hAnsi="Arial" w:cs="Arial"/>
          <w:color w:val="000000"/>
          <w:sz w:val="20"/>
          <w:szCs w:val="20"/>
          <w:lang w:val="es-MX" w:eastAsia="en-US"/>
        </w:rPr>
      </w:pPr>
    </w:p>
    <w:p w:rsidR="00251C85" w:rsidRPr="00251C85" w:rsidRDefault="00251C85" w:rsidP="00251C85">
      <w:pPr>
        <w:suppressAutoHyphens/>
        <w:ind w:right="50"/>
        <w:jc w:val="center"/>
        <w:rPr>
          <w:rFonts w:ascii="Arial" w:hAnsi="Arial" w:cs="Arial"/>
          <w:b/>
          <w:bCs/>
          <w:color w:val="000000"/>
          <w:sz w:val="20"/>
          <w:szCs w:val="20"/>
          <w:lang w:eastAsia="en-US"/>
        </w:rPr>
      </w:pPr>
      <w:r w:rsidRPr="00251C85">
        <w:rPr>
          <w:rFonts w:ascii="Arial" w:hAnsi="Arial" w:cs="Arial"/>
          <w:b/>
          <w:bCs/>
          <w:color w:val="000000"/>
          <w:sz w:val="20"/>
          <w:szCs w:val="20"/>
          <w:lang w:eastAsia="en-US"/>
        </w:rPr>
        <w:t>SECCIÓN SEGUNDA</w:t>
      </w:r>
    </w:p>
    <w:p w:rsidR="00251C85" w:rsidRPr="00251C85" w:rsidRDefault="00251C85" w:rsidP="00251C85">
      <w:pPr>
        <w:suppressAutoHyphens/>
        <w:ind w:right="50"/>
        <w:jc w:val="center"/>
        <w:rPr>
          <w:rFonts w:ascii="Arial" w:hAnsi="Arial" w:cs="Arial"/>
          <w:color w:val="000000"/>
          <w:sz w:val="20"/>
          <w:szCs w:val="20"/>
          <w:lang w:eastAsia="en-US"/>
        </w:rPr>
      </w:pPr>
      <w:r w:rsidRPr="00251C85">
        <w:rPr>
          <w:rFonts w:ascii="Arial" w:hAnsi="Arial" w:cs="Arial"/>
          <w:color w:val="000000"/>
          <w:sz w:val="20"/>
          <w:szCs w:val="20"/>
          <w:lang w:eastAsia="en-US"/>
        </w:rPr>
        <w:t>DE LA ESTRUCTURA DEL DEBATE</w:t>
      </w:r>
    </w:p>
    <w:p w:rsidR="00251C85" w:rsidRDefault="00251C85" w:rsidP="00251C85">
      <w:pPr>
        <w:suppressAutoHyphens/>
        <w:ind w:right="50"/>
        <w:jc w:val="both"/>
        <w:rPr>
          <w:rFonts w:ascii="Arial" w:hAnsi="Arial" w:cs="Arial"/>
          <w:color w:val="000000"/>
          <w:sz w:val="20"/>
          <w:szCs w:val="20"/>
          <w:lang w:eastAsia="en-US"/>
        </w:rPr>
      </w:pP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14………………………………………………………...............</w:t>
      </w:r>
      <w:r w:rsidR="008D2EE4">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8D2EE4">
        <w:rPr>
          <w:rFonts w:ascii="Arial" w:hAnsi="Arial" w:cs="Arial"/>
          <w:color w:val="000000"/>
          <w:sz w:val="20"/>
          <w:szCs w:val="20"/>
          <w:lang w:eastAsia="en-US"/>
        </w:rPr>
        <w:t>19</w:t>
      </w: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15.………………………………</w:t>
      </w:r>
      <w:r w:rsidR="008D2EE4">
        <w:rPr>
          <w:rFonts w:ascii="Arial" w:hAnsi="Arial" w:cs="Arial"/>
          <w:color w:val="000000"/>
          <w:sz w:val="20"/>
          <w:szCs w:val="20"/>
          <w:lang w:eastAsia="en-US"/>
        </w:rPr>
        <w:t>………………………........................................................</w:t>
      </w:r>
      <w:r w:rsidR="008D2EE4">
        <w:rPr>
          <w:rFonts w:ascii="Arial" w:hAnsi="Arial" w:cs="Arial"/>
          <w:color w:val="000000"/>
          <w:sz w:val="20"/>
          <w:szCs w:val="20"/>
          <w:lang w:eastAsia="en-US"/>
        </w:rPr>
        <w:tab/>
        <w:t>20</w:t>
      </w:r>
    </w:p>
    <w:p w:rsidR="00E06751" w:rsidRDefault="00E06751" w:rsidP="00251C85">
      <w:pPr>
        <w:suppressAutoHyphens/>
        <w:ind w:right="50"/>
        <w:jc w:val="both"/>
        <w:rPr>
          <w:rFonts w:ascii="Arial" w:hAnsi="Arial" w:cs="Arial"/>
          <w:b/>
          <w:bCs/>
          <w:color w:val="000000"/>
          <w:sz w:val="20"/>
          <w:szCs w:val="20"/>
          <w:lang w:eastAsia="en-US"/>
        </w:rPr>
      </w:pPr>
    </w:p>
    <w:p w:rsidR="00251C85" w:rsidRPr="00251C85" w:rsidRDefault="00251C85" w:rsidP="00E06751">
      <w:pPr>
        <w:suppressAutoHyphens/>
        <w:ind w:right="50"/>
        <w:jc w:val="center"/>
        <w:rPr>
          <w:rFonts w:ascii="Arial" w:hAnsi="Arial" w:cs="Arial"/>
          <w:b/>
          <w:bCs/>
          <w:color w:val="000000"/>
          <w:sz w:val="20"/>
          <w:szCs w:val="20"/>
          <w:lang w:eastAsia="en-US"/>
        </w:rPr>
      </w:pPr>
      <w:r w:rsidRPr="00251C85">
        <w:rPr>
          <w:rFonts w:ascii="Arial" w:hAnsi="Arial" w:cs="Arial"/>
          <w:b/>
          <w:bCs/>
          <w:color w:val="000000"/>
          <w:sz w:val="20"/>
          <w:szCs w:val="20"/>
          <w:lang w:eastAsia="en-US"/>
        </w:rPr>
        <w:t>SECCIÓN TERCERA</w:t>
      </w:r>
    </w:p>
    <w:p w:rsidR="00251C85" w:rsidRPr="00251C85" w:rsidRDefault="00251C85" w:rsidP="00E06751">
      <w:pPr>
        <w:suppressAutoHyphens/>
        <w:ind w:right="50"/>
        <w:jc w:val="center"/>
        <w:rPr>
          <w:rFonts w:ascii="Arial" w:hAnsi="Arial" w:cs="Arial"/>
          <w:color w:val="000000"/>
          <w:sz w:val="20"/>
          <w:szCs w:val="20"/>
          <w:lang w:eastAsia="en-US"/>
        </w:rPr>
      </w:pPr>
      <w:r w:rsidRPr="00251C85">
        <w:rPr>
          <w:rFonts w:ascii="Arial" w:hAnsi="Arial" w:cs="Arial"/>
          <w:color w:val="000000"/>
          <w:sz w:val="20"/>
          <w:szCs w:val="20"/>
          <w:lang w:eastAsia="en-US"/>
        </w:rPr>
        <w:t>DEL ORDEN DE PARTICIPACIÓN Y UBICACIÓN</w:t>
      </w: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16………………………………………………</w:t>
      </w:r>
      <w:r w:rsidR="00FD5C47">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FD5C47">
        <w:rPr>
          <w:rFonts w:ascii="Arial" w:hAnsi="Arial" w:cs="Arial"/>
          <w:color w:val="000000"/>
          <w:sz w:val="20"/>
          <w:szCs w:val="20"/>
          <w:lang w:eastAsia="en-US"/>
        </w:rPr>
        <w:t>21</w:t>
      </w: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17.……………………………………………………….....</w:t>
      </w:r>
      <w:r w:rsidR="00FD5C47">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t>2</w:t>
      </w:r>
      <w:r w:rsidR="00FD5C47">
        <w:rPr>
          <w:rFonts w:ascii="Arial" w:hAnsi="Arial" w:cs="Arial"/>
          <w:color w:val="000000"/>
          <w:sz w:val="20"/>
          <w:szCs w:val="20"/>
          <w:lang w:eastAsia="en-US"/>
        </w:rPr>
        <w:t>1</w:t>
      </w: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18</w:t>
      </w:r>
      <w:r w:rsidR="00FD5C47">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t>2</w:t>
      </w:r>
      <w:r w:rsidR="00FD5C47">
        <w:rPr>
          <w:rFonts w:ascii="Arial" w:hAnsi="Arial" w:cs="Arial"/>
          <w:color w:val="000000"/>
          <w:sz w:val="20"/>
          <w:szCs w:val="20"/>
          <w:lang w:eastAsia="en-US"/>
        </w:rPr>
        <w:t>1</w:t>
      </w: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19.………………………………………………………...............</w:t>
      </w:r>
      <w:r w:rsidR="00FD5C47">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t>2</w:t>
      </w:r>
      <w:r w:rsidR="00FD5C47">
        <w:rPr>
          <w:rFonts w:ascii="Arial" w:hAnsi="Arial" w:cs="Arial"/>
          <w:color w:val="000000"/>
          <w:sz w:val="20"/>
          <w:szCs w:val="20"/>
          <w:lang w:eastAsia="en-US"/>
        </w:rPr>
        <w:t>1</w:t>
      </w:r>
    </w:p>
    <w:p w:rsidR="00E06751" w:rsidRDefault="00E06751" w:rsidP="00251C85">
      <w:pPr>
        <w:suppressAutoHyphens/>
        <w:ind w:right="50"/>
        <w:jc w:val="both"/>
        <w:rPr>
          <w:rFonts w:ascii="Arial" w:hAnsi="Arial" w:cs="Arial"/>
          <w:b/>
          <w:bCs/>
          <w:color w:val="000000"/>
          <w:sz w:val="20"/>
          <w:szCs w:val="20"/>
          <w:lang w:eastAsia="en-US"/>
        </w:rPr>
      </w:pPr>
    </w:p>
    <w:p w:rsidR="00251C85" w:rsidRPr="00251C85" w:rsidRDefault="00251C85" w:rsidP="00E06751">
      <w:pPr>
        <w:suppressAutoHyphens/>
        <w:ind w:right="50"/>
        <w:jc w:val="center"/>
        <w:rPr>
          <w:rFonts w:ascii="Arial" w:hAnsi="Arial" w:cs="Arial"/>
          <w:b/>
          <w:bCs/>
          <w:color w:val="000000"/>
          <w:sz w:val="20"/>
          <w:szCs w:val="20"/>
          <w:lang w:eastAsia="en-US"/>
        </w:rPr>
      </w:pPr>
      <w:r w:rsidRPr="00251C85">
        <w:rPr>
          <w:rFonts w:ascii="Arial" w:hAnsi="Arial" w:cs="Arial"/>
          <w:b/>
          <w:bCs/>
          <w:color w:val="000000"/>
          <w:sz w:val="20"/>
          <w:szCs w:val="20"/>
          <w:lang w:eastAsia="en-US"/>
        </w:rPr>
        <w:t>SECCIÓN CUARTA</w:t>
      </w:r>
    </w:p>
    <w:p w:rsidR="00251C85" w:rsidRPr="00251C85" w:rsidRDefault="00251C85" w:rsidP="00E06751">
      <w:pPr>
        <w:suppressAutoHyphens/>
        <w:ind w:right="50"/>
        <w:jc w:val="center"/>
        <w:rPr>
          <w:rFonts w:ascii="Arial" w:hAnsi="Arial" w:cs="Arial"/>
          <w:color w:val="000000"/>
          <w:sz w:val="20"/>
          <w:szCs w:val="20"/>
          <w:lang w:eastAsia="en-US"/>
        </w:rPr>
      </w:pPr>
      <w:r w:rsidRPr="00251C85">
        <w:rPr>
          <w:rFonts w:ascii="Arial" w:hAnsi="Arial" w:cs="Arial"/>
          <w:color w:val="000000"/>
          <w:sz w:val="20"/>
          <w:szCs w:val="20"/>
          <w:lang w:eastAsia="en-US"/>
        </w:rPr>
        <w:t>TEMÁTICA PARA EL DEBATE</w:t>
      </w:r>
    </w:p>
    <w:p w:rsidR="00E06751" w:rsidRDefault="00E06751" w:rsidP="00251C85">
      <w:pPr>
        <w:suppressAutoHyphens/>
        <w:ind w:right="50"/>
        <w:jc w:val="both"/>
        <w:rPr>
          <w:rFonts w:ascii="Arial" w:hAnsi="Arial" w:cs="Arial"/>
          <w:color w:val="000000"/>
          <w:sz w:val="20"/>
          <w:szCs w:val="20"/>
          <w:lang w:eastAsia="en-US"/>
        </w:rPr>
      </w:pP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20……………………………………………………….....</w:t>
      </w:r>
      <w:r w:rsidR="001D7A91">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t>2</w:t>
      </w:r>
      <w:r w:rsidR="001D7A91">
        <w:rPr>
          <w:rFonts w:ascii="Arial" w:hAnsi="Arial" w:cs="Arial"/>
          <w:color w:val="000000"/>
          <w:sz w:val="20"/>
          <w:szCs w:val="20"/>
          <w:lang w:eastAsia="en-US"/>
        </w:rPr>
        <w:t>1</w:t>
      </w:r>
    </w:p>
    <w:p w:rsidR="00E06751" w:rsidRDefault="00E06751" w:rsidP="00251C85">
      <w:pPr>
        <w:suppressAutoHyphens/>
        <w:ind w:right="50"/>
        <w:jc w:val="both"/>
        <w:rPr>
          <w:rFonts w:ascii="Arial" w:hAnsi="Arial" w:cs="Arial"/>
          <w:b/>
          <w:bCs/>
          <w:color w:val="000000"/>
          <w:sz w:val="20"/>
          <w:szCs w:val="20"/>
          <w:lang w:eastAsia="en-US"/>
        </w:rPr>
      </w:pPr>
    </w:p>
    <w:p w:rsidR="00251C85" w:rsidRPr="00251C85" w:rsidRDefault="00251C85" w:rsidP="00E06751">
      <w:pPr>
        <w:suppressAutoHyphens/>
        <w:ind w:right="50"/>
        <w:jc w:val="center"/>
        <w:rPr>
          <w:rFonts w:ascii="Arial" w:hAnsi="Arial" w:cs="Arial"/>
          <w:b/>
          <w:bCs/>
          <w:color w:val="000000"/>
          <w:sz w:val="20"/>
          <w:szCs w:val="20"/>
          <w:lang w:eastAsia="en-US"/>
        </w:rPr>
      </w:pPr>
      <w:r w:rsidRPr="00251C85">
        <w:rPr>
          <w:rFonts w:ascii="Arial" w:hAnsi="Arial" w:cs="Arial"/>
          <w:b/>
          <w:bCs/>
          <w:color w:val="000000"/>
          <w:sz w:val="20"/>
          <w:szCs w:val="20"/>
          <w:lang w:eastAsia="en-US"/>
        </w:rPr>
        <w:t>SECCIÓN QUINTA</w:t>
      </w:r>
    </w:p>
    <w:p w:rsidR="00251C85" w:rsidRPr="00251C85" w:rsidRDefault="00251C85" w:rsidP="00E06751">
      <w:pPr>
        <w:suppressAutoHyphens/>
        <w:ind w:right="50"/>
        <w:jc w:val="center"/>
        <w:rPr>
          <w:rFonts w:ascii="Arial" w:hAnsi="Arial" w:cs="Arial"/>
          <w:color w:val="000000"/>
          <w:sz w:val="20"/>
          <w:szCs w:val="20"/>
          <w:lang w:eastAsia="en-US"/>
        </w:rPr>
      </w:pPr>
      <w:r w:rsidRPr="00251C85">
        <w:rPr>
          <w:rFonts w:ascii="Arial" w:hAnsi="Arial" w:cs="Arial"/>
          <w:color w:val="000000"/>
          <w:sz w:val="20"/>
          <w:szCs w:val="20"/>
          <w:lang w:eastAsia="en-US"/>
        </w:rPr>
        <w:t>DE LA MODERACIÓN DEL DEBATE</w:t>
      </w:r>
    </w:p>
    <w:p w:rsidR="00E06751" w:rsidRDefault="00E06751" w:rsidP="00251C85">
      <w:pPr>
        <w:suppressAutoHyphens/>
        <w:ind w:right="50"/>
        <w:jc w:val="both"/>
        <w:rPr>
          <w:rFonts w:ascii="Arial" w:hAnsi="Arial" w:cs="Arial"/>
          <w:color w:val="000000"/>
          <w:sz w:val="20"/>
          <w:szCs w:val="20"/>
          <w:lang w:eastAsia="en-US"/>
        </w:rPr>
      </w:pP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21……………………………………………………….......</w:t>
      </w:r>
      <w:r w:rsidR="00320034">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320034">
        <w:rPr>
          <w:rFonts w:ascii="Arial" w:hAnsi="Arial" w:cs="Arial"/>
          <w:color w:val="000000"/>
          <w:sz w:val="20"/>
          <w:szCs w:val="20"/>
          <w:lang w:eastAsia="en-US"/>
        </w:rPr>
        <w:t>21</w:t>
      </w: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22.………………………………………………</w:t>
      </w:r>
      <w:r w:rsidR="00320034">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320034">
        <w:rPr>
          <w:rFonts w:ascii="Arial" w:hAnsi="Arial" w:cs="Arial"/>
          <w:color w:val="000000"/>
          <w:sz w:val="20"/>
          <w:szCs w:val="20"/>
          <w:lang w:eastAsia="en-US"/>
        </w:rPr>
        <w:t>22</w:t>
      </w: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23………………………………………………………</w:t>
      </w:r>
      <w:r w:rsidR="00320034">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320034">
        <w:rPr>
          <w:rFonts w:ascii="Arial" w:hAnsi="Arial" w:cs="Arial"/>
          <w:color w:val="000000"/>
          <w:sz w:val="20"/>
          <w:szCs w:val="20"/>
          <w:lang w:eastAsia="en-US"/>
        </w:rPr>
        <w:t>22</w:t>
      </w: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24.………………………………………………………...........</w:t>
      </w:r>
      <w:r w:rsidR="00320034">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320034">
        <w:rPr>
          <w:rFonts w:ascii="Arial" w:hAnsi="Arial" w:cs="Arial"/>
          <w:color w:val="000000"/>
          <w:sz w:val="20"/>
          <w:szCs w:val="20"/>
          <w:lang w:eastAsia="en-US"/>
        </w:rPr>
        <w:t>22</w:t>
      </w: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25.………………………………………………………...........</w:t>
      </w:r>
      <w:r w:rsidR="00320034">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320034">
        <w:rPr>
          <w:rFonts w:ascii="Arial" w:hAnsi="Arial" w:cs="Arial"/>
          <w:color w:val="000000"/>
          <w:sz w:val="20"/>
          <w:szCs w:val="20"/>
          <w:lang w:eastAsia="en-US"/>
        </w:rPr>
        <w:t>22</w:t>
      </w:r>
    </w:p>
    <w:p w:rsidR="00E06751" w:rsidRDefault="00E06751" w:rsidP="00251C85">
      <w:pPr>
        <w:suppressAutoHyphens/>
        <w:ind w:right="50"/>
        <w:jc w:val="both"/>
        <w:rPr>
          <w:rFonts w:ascii="Arial" w:hAnsi="Arial" w:cs="Arial"/>
          <w:b/>
          <w:bCs/>
          <w:color w:val="000000"/>
          <w:sz w:val="20"/>
          <w:szCs w:val="20"/>
          <w:lang w:eastAsia="en-US"/>
        </w:rPr>
      </w:pPr>
    </w:p>
    <w:p w:rsidR="00251C85" w:rsidRPr="00251C85" w:rsidRDefault="00251C85" w:rsidP="00E06751">
      <w:pPr>
        <w:suppressAutoHyphens/>
        <w:ind w:right="50"/>
        <w:jc w:val="center"/>
        <w:rPr>
          <w:rFonts w:ascii="Arial" w:hAnsi="Arial" w:cs="Arial"/>
          <w:b/>
          <w:bCs/>
          <w:color w:val="000000"/>
          <w:sz w:val="20"/>
          <w:szCs w:val="20"/>
          <w:lang w:eastAsia="en-US"/>
        </w:rPr>
      </w:pPr>
      <w:r w:rsidRPr="00251C85">
        <w:rPr>
          <w:rFonts w:ascii="Arial" w:hAnsi="Arial" w:cs="Arial"/>
          <w:b/>
          <w:bCs/>
          <w:color w:val="000000"/>
          <w:sz w:val="20"/>
          <w:szCs w:val="20"/>
          <w:lang w:eastAsia="en-US"/>
        </w:rPr>
        <w:t>CAPÍTULO CUARTO</w:t>
      </w:r>
    </w:p>
    <w:p w:rsidR="00251C85" w:rsidRPr="00251C85" w:rsidRDefault="00251C85" w:rsidP="00E06751">
      <w:pPr>
        <w:suppressAutoHyphens/>
        <w:ind w:right="50"/>
        <w:jc w:val="center"/>
        <w:rPr>
          <w:rFonts w:ascii="Arial" w:hAnsi="Arial" w:cs="Arial"/>
          <w:color w:val="000000"/>
          <w:sz w:val="20"/>
          <w:szCs w:val="20"/>
          <w:lang w:eastAsia="en-US"/>
        </w:rPr>
      </w:pPr>
      <w:r w:rsidRPr="00251C85">
        <w:rPr>
          <w:rFonts w:ascii="Arial" w:hAnsi="Arial" w:cs="Arial"/>
          <w:color w:val="000000"/>
          <w:sz w:val="20"/>
          <w:szCs w:val="20"/>
          <w:lang w:eastAsia="en-US"/>
        </w:rPr>
        <w:t>DE LOS DEBATES PRESENCIALES Y EN LÍNEA</w:t>
      </w:r>
    </w:p>
    <w:p w:rsidR="00E06751" w:rsidRDefault="00E06751" w:rsidP="00251C85">
      <w:pPr>
        <w:suppressAutoHyphens/>
        <w:ind w:right="50"/>
        <w:jc w:val="both"/>
        <w:rPr>
          <w:rFonts w:ascii="Arial" w:hAnsi="Arial" w:cs="Arial"/>
          <w:b/>
          <w:bCs/>
          <w:color w:val="000000"/>
          <w:sz w:val="20"/>
          <w:szCs w:val="20"/>
          <w:lang w:eastAsia="en-US"/>
        </w:rPr>
      </w:pPr>
    </w:p>
    <w:p w:rsidR="00E06751" w:rsidRDefault="00E06751" w:rsidP="00251C85">
      <w:pPr>
        <w:suppressAutoHyphens/>
        <w:ind w:right="50"/>
        <w:jc w:val="both"/>
        <w:rPr>
          <w:rFonts w:ascii="Arial" w:hAnsi="Arial" w:cs="Arial"/>
          <w:b/>
          <w:bCs/>
          <w:color w:val="000000"/>
          <w:sz w:val="20"/>
          <w:szCs w:val="20"/>
          <w:lang w:eastAsia="en-US"/>
        </w:rPr>
      </w:pPr>
    </w:p>
    <w:p w:rsidR="00251C85" w:rsidRPr="00251C85" w:rsidRDefault="00251C85" w:rsidP="00E06751">
      <w:pPr>
        <w:suppressAutoHyphens/>
        <w:ind w:right="50"/>
        <w:jc w:val="center"/>
        <w:rPr>
          <w:rFonts w:ascii="Arial" w:hAnsi="Arial" w:cs="Arial"/>
          <w:b/>
          <w:bCs/>
          <w:color w:val="000000"/>
          <w:sz w:val="20"/>
          <w:szCs w:val="20"/>
          <w:lang w:eastAsia="en-US"/>
        </w:rPr>
      </w:pPr>
      <w:r w:rsidRPr="00251C85">
        <w:rPr>
          <w:rFonts w:ascii="Arial" w:hAnsi="Arial" w:cs="Arial"/>
          <w:b/>
          <w:bCs/>
          <w:color w:val="000000"/>
          <w:sz w:val="20"/>
          <w:szCs w:val="20"/>
          <w:lang w:eastAsia="en-US"/>
        </w:rPr>
        <w:lastRenderedPageBreak/>
        <w:t>SECCIÓN PRIMERA</w:t>
      </w:r>
    </w:p>
    <w:p w:rsidR="00251C85" w:rsidRDefault="00251C85" w:rsidP="00E06751">
      <w:pPr>
        <w:suppressAutoHyphens/>
        <w:ind w:right="50"/>
        <w:jc w:val="center"/>
        <w:rPr>
          <w:rFonts w:ascii="Arial" w:hAnsi="Arial" w:cs="Arial"/>
          <w:color w:val="000000"/>
          <w:sz w:val="20"/>
          <w:szCs w:val="20"/>
          <w:lang w:eastAsia="en-US"/>
        </w:rPr>
      </w:pPr>
      <w:r w:rsidRPr="00251C85">
        <w:rPr>
          <w:rFonts w:ascii="Arial" w:hAnsi="Arial" w:cs="Arial"/>
          <w:color w:val="000000"/>
          <w:sz w:val="20"/>
          <w:szCs w:val="20"/>
          <w:lang w:eastAsia="en-US"/>
        </w:rPr>
        <w:t>DEL RECINTO EN LOS DEBATES PRESENCIALES</w:t>
      </w:r>
    </w:p>
    <w:p w:rsidR="00E06751" w:rsidRDefault="00E06751" w:rsidP="00251C85">
      <w:pPr>
        <w:suppressAutoHyphens/>
        <w:ind w:right="50"/>
        <w:jc w:val="both"/>
        <w:rPr>
          <w:rFonts w:ascii="Arial" w:hAnsi="Arial" w:cs="Arial"/>
          <w:color w:val="000000"/>
          <w:sz w:val="20"/>
          <w:szCs w:val="20"/>
          <w:lang w:eastAsia="en-US"/>
        </w:rPr>
      </w:pP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26………………………………………………………................</w:t>
      </w:r>
      <w:r w:rsidR="004049AE">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4049AE">
        <w:rPr>
          <w:rFonts w:ascii="Arial" w:hAnsi="Arial" w:cs="Arial"/>
          <w:color w:val="000000"/>
          <w:sz w:val="20"/>
          <w:szCs w:val="20"/>
          <w:lang w:eastAsia="en-US"/>
        </w:rPr>
        <w:t>23</w:t>
      </w: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27……………………………….…………………………………</w:t>
      </w:r>
      <w:r w:rsidR="004049AE">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4049AE">
        <w:rPr>
          <w:rFonts w:ascii="Arial" w:hAnsi="Arial" w:cs="Arial"/>
          <w:color w:val="000000"/>
          <w:sz w:val="20"/>
          <w:szCs w:val="20"/>
          <w:lang w:eastAsia="en-US"/>
        </w:rPr>
        <w:t>23</w:t>
      </w:r>
    </w:p>
    <w:p w:rsidR="00251C85" w:rsidRDefault="00251C85" w:rsidP="00251C85">
      <w:pPr>
        <w:suppressAutoHyphens/>
        <w:ind w:right="50"/>
        <w:jc w:val="both"/>
        <w:rPr>
          <w:rFonts w:ascii="Arial" w:hAnsi="Arial" w:cs="Arial"/>
          <w:color w:val="000000"/>
          <w:sz w:val="20"/>
          <w:szCs w:val="20"/>
          <w:lang w:eastAsia="en-US"/>
        </w:rPr>
      </w:pPr>
    </w:p>
    <w:p w:rsidR="00E06751" w:rsidRPr="00251C85" w:rsidRDefault="00E06751" w:rsidP="00E06751">
      <w:pPr>
        <w:suppressAutoHyphens/>
        <w:ind w:right="50"/>
        <w:jc w:val="center"/>
        <w:rPr>
          <w:rFonts w:ascii="Arial" w:hAnsi="Arial" w:cs="Arial"/>
          <w:b/>
          <w:bCs/>
          <w:color w:val="000000"/>
          <w:sz w:val="20"/>
          <w:szCs w:val="20"/>
          <w:lang w:eastAsia="en-US"/>
        </w:rPr>
      </w:pPr>
      <w:r w:rsidRPr="00E06751">
        <w:rPr>
          <w:rFonts w:ascii="Arial" w:hAnsi="Arial" w:cs="Arial"/>
          <w:b/>
          <w:bCs/>
          <w:color w:val="000000"/>
          <w:sz w:val="20"/>
          <w:szCs w:val="20"/>
          <w:lang w:eastAsia="en-US"/>
        </w:rPr>
        <w:t>SECCIÓN SEGUNDA</w:t>
      </w:r>
    </w:p>
    <w:p w:rsidR="00E06751" w:rsidRPr="00251C85" w:rsidRDefault="00E06751" w:rsidP="00E06751">
      <w:pPr>
        <w:suppressAutoHyphens/>
        <w:ind w:right="50"/>
        <w:jc w:val="center"/>
        <w:rPr>
          <w:rFonts w:ascii="Arial" w:hAnsi="Arial" w:cs="Arial"/>
          <w:color w:val="000000"/>
          <w:sz w:val="20"/>
          <w:szCs w:val="20"/>
          <w:lang w:eastAsia="en-US"/>
        </w:rPr>
      </w:pPr>
      <w:r w:rsidRPr="00E06751">
        <w:rPr>
          <w:rFonts w:ascii="Arial" w:hAnsi="Arial" w:cs="Arial"/>
          <w:color w:val="000000"/>
          <w:sz w:val="20"/>
          <w:szCs w:val="20"/>
          <w:lang w:eastAsia="en-US"/>
        </w:rPr>
        <w:t>DE LOS ASISTENTES EN LOS DEBATES PRESENCIALES</w:t>
      </w:r>
    </w:p>
    <w:p w:rsidR="00E06751" w:rsidRDefault="00E06751" w:rsidP="00251C85">
      <w:pPr>
        <w:suppressAutoHyphens/>
        <w:ind w:right="50"/>
        <w:jc w:val="both"/>
        <w:rPr>
          <w:rFonts w:ascii="Arial" w:hAnsi="Arial" w:cs="Arial"/>
          <w:color w:val="000000"/>
          <w:sz w:val="20"/>
          <w:szCs w:val="20"/>
          <w:lang w:eastAsia="en-US"/>
        </w:rPr>
      </w:pPr>
    </w:p>
    <w:p w:rsidR="00E06751" w:rsidRDefault="00E06751" w:rsidP="00251C85">
      <w:pPr>
        <w:suppressAutoHyphens/>
        <w:ind w:right="50"/>
        <w:jc w:val="both"/>
        <w:rPr>
          <w:rFonts w:ascii="Arial" w:hAnsi="Arial" w:cs="Arial"/>
          <w:color w:val="000000"/>
          <w:sz w:val="20"/>
          <w:szCs w:val="20"/>
          <w:lang w:eastAsia="en-US"/>
        </w:rPr>
      </w:pPr>
    </w:p>
    <w:p w:rsidR="00E06751" w:rsidRPr="00251C85" w:rsidRDefault="00E06751" w:rsidP="00E06751">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28………………………………………………………</w:t>
      </w:r>
      <w:r w:rsidR="00A50D9E">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A50D9E">
        <w:rPr>
          <w:rFonts w:ascii="Arial" w:hAnsi="Arial" w:cs="Arial"/>
          <w:color w:val="000000"/>
          <w:sz w:val="20"/>
          <w:szCs w:val="20"/>
          <w:lang w:eastAsia="en-US"/>
        </w:rPr>
        <w:t>23</w:t>
      </w:r>
    </w:p>
    <w:p w:rsidR="00E06751" w:rsidRPr="00251C85" w:rsidRDefault="00E06751" w:rsidP="00E06751">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29……………………………….…………………………</w:t>
      </w:r>
      <w:r w:rsidR="00A50D9E">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A50D9E">
        <w:rPr>
          <w:rFonts w:ascii="Arial" w:hAnsi="Arial" w:cs="Arial"/>
          <w:color w:val="000000"/>
          <w:sz w:val="20"/>
          <w:szCs w:val="20"/>
          <w:lang w:eastAsia="en-US"/>
        </w:rPr>
        <w:t>23</w:t>
      </w:r>
    </w:p>
    <w:p w:rsidR="00E06751" w:rsidRPr="00251C85" w:rsidRDefault="00E06751" w:rsidP="00E06751">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30……………………………….……………</w:t>
      </w:r>
      <w:r w:rsidR="00A50D9E">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A50D9E">
        <w:rPr>
          <w:rFonts w:ascii="Arial" w:hAnsi="Arial" w:cs="Arial"/>
          <w:color w:val="000000"/>
          <w:sz w:val="20"/>
          <w:szCs w:val="20"/>
          <w:lang w:eastAsia="en-US"/>
        </w:rPr>
        <w:t>23</w:t>
      </w:r>
    </w:p>
    <w:p w:rsidR="00E06751" w:rsidRPr="00251C85" w:rsidRDefault="00E06751" w:rsidP="00E06751">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31……………………………….…………………………………</w:t>
      </w:r>
      <w:r w:rsidR="00A50D9E">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A50D9E">
        <w:rPr>
          <w:rFonts w:ascii="Arial" w:hAnsi="Arial" w:cs="Arial"/>
          <w:color w:val="000000"/>
          <w:sz w:val="20"/>
          <w:szCs w:val="20"/>
          <w:lang w:eastAsia="en-US"/>
        </w:rPr>
        <w:t>2</w:t>
      </w:r>
      <w:r w:rsidR="003F0B33">
        <w:rPr>
          <w:rFonts w:ascii="Arial" w:hAnsi="Arial" w:cs="Arial"/>
          <w:color w:val="000000"/>
          <w:sz w:val="20"/>
          <w:szCs w:val="20"/>
          <w:lang w:eastAsia="en-US"/>
        </w:rPr>
        <w:t>4</w:t>
      </w:r>
    </w:p>
    <w:p w:rsidR="00E06751" w:rsidRDefault="00E06751" w:rsidP="00251C85">
      <w:pPr>
        <w:suppressAutoHyphens/>
        <w:ind w:right="50"/>
        <w:jc w:val="both"/>
        <w:rPr>
          <w:rFonts w:ascii="Arial" w:hAnsi="Arial" w:cs="Arial"/>
          <w:color w:val="000000"/>
          <w:sz w:val="20"/>
          <w:szCs w:val="20"/>
          <w:lang w:eastAsia="en-US"/>
        </w:rPr>
      </w:pPr>
    </w:p>
    <w:p w:rsidR="00E06751" w:rsidRDefault="00E06751" w:rsidP="00251C85">
      <w:pPr>
        <w:suppressAutoHyphens/>
        <w:ind w:right="50"/>
        <w:jc w:val="both"/>
        <w:rPr>
          <w:rFonts w:ascii="Arial" w:hAnsi="Arial" w:cs="Arial"/>
          <w:color w:val="000000"/>
          <w:sz w:val="20"/>
          <w:szCs w:val="20"/>
          <w:lang w:eastAsia="en-US"/>
        </w:rPr>
      </w:pPr>
    </w:p>
    <w:p w:rsidR="00E06751" w:rsidRPr="00E06751" w:rsidRDefault="00800C5D" w:rsidP="00F27A58">
      <w:pPr>
        <w:suppressAutoHyphens/>
        <w:ind w:right="50"/>
        <w:jc w:val="center"/>
        <w:rPr>
          <w:rFonts w:ascii="Arial" w:hAnsi="Arial" w:cs="Arial"/>
          <w:b/>
          <w:bCs/>
          <w:sz w:val="20"/>
          <w:szCs w:val="20"/>
          <w:lang w:eastAsia="en-US"/>
        </w:rPr>
      </w:pPr>
      <w:hyperlink w:anchor="_TOC_250003" w:history="1">
        <w:r w:rsidR="00E06751" w:rsidRPr="00E06751">
          <w:rPr>
            <w:rStyle w:val="Hipervnculo"/>
            <w:rFonts w:ascii="Arial" w:hAnsi="Arial" w:cs="Arial"/>
            <w:b/>
            <w:bCs/>
            <w:color w:val="auto"/>
            <w:sz w:val="20"/>
            <w:szCs w:val="20"/>
            <w:u w:val="none"/>
            <w:lang w:eastAsia="en-US"/>
          </w:rPr>
          <w:t>SECCIÓN TERCER</w:t>
        </w:r>
        <w:r w:rsidR="00E06751" w:rsidRPr="00E06751">
          <w:rPr>
            <w:rStyle w:val="Hipervnculo"/>
            <w:rFonts w:ascii="Arial" w:hAnsi="Arial" w:cs="Arial"/>
            <w:b/>
            <w:bCs/>
            <w:color w:val="auto"/>
            <w:sz w:val="20"/>
            <w:szCs w:val="20"/>
            <w:lang w:eastAsia="en-US"/>
          </w:rPr>
          <w:t>A</w:t>
        </w:r>
      </w:hyperlink>
    </w:p>
    <w:p w:rsidR="00E06751" w:rsidRPr="00251C85" w:rsidRDefault="00E06751" w:rsidP="00F27A58">
      <w:pPr>
        <w:suppressAutoHyphens/>
        <w:ind w:right="50"/>
        <w:jc w:val="center"/>
        <w:rPr>
          <w:rFonts w:ascii="Arial" w:hAnsi="Arial" w:cs="Arial"/>
          <w:color w:val="000000"/>
          <w:sz w:val="20"/>
          <w:szCs w:val="20"/>
          <w:lang w:eastAsia="en-US"/>
        </w:rPr>
      </w:pPr>
      <w:r w:rsidRPr="00E06751">
        <w:rPr>
          <w:rFonts w:ascii="Arial" w:hAnsi="Arial" w:cs="Arial"/>
          <w:color w:val="000000"/>
          <w:sz w:val="20"/>
          <w:szCs w:val="20"/>
          <w:lang w:eastAsia="en-US"/>
        </w:rPr>
        <w:t>DE LOS DEBATES EN LÍNEA</w:t>
      </w:r>
    </w:p>
    <w:p w:rsidR="00E06751" w:rsidRDefault="00E06751" w:rsidP="00251C85">
      <w:pPr>
        <w:suppressAutoHyphens/>
        <w:ind w:right="50"/>
        <w:jc w:val="both"/>
        <w:rPr>
          <w:rFonts w:ascii="Arial" w:hAnsi="Arial" w:cs="Arial"/>
          <w:color w:val="000000"/>
          <w:sz w:val="20"/>
          <w:szCs w:val="20"/>
          <w:lang w:eastAsia="en-US"/>
        </w:rPr>
      </w:pPr>
    </w:p>
    <w:p w:rsidR="00E06751" w:rsidRDefault="00E06751" w:rsidP="00251C85">
      <w:pPr>
        <w:suppressAutoHyphens/>
        <w:ind w:right="50"/>
        <w:jc w:val="both"/>
        <w:rPr>
          <w:rFonts w:ascii="Arial" w:hAnsi="Arial" w:cs="Arial"/>
          <w:color w:val="000000"/>
          <w:sz w:val="20"/>
          <w:szCs w:val="20"/>
          <w:lang w:eastAsia="en-US"/>
        </w:rPr>
      </w:pPr>
    </w:p>
    <w:p w:rsidR="00E06751" w:rsidRPr="00251C85" w:rsidRDefault="00E06751" w:rsidP="00E06751">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32………………………………………………</w:t>
      </w:r>
      <w:r w:rsidR="00DC0872">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DC0872">
        <w:rPr>
          <w:rFonts w:ascii="Arial" w:hAnsi="Arial" w:cs="Arial"/>
          <w:color w:val="000000"/>
          <w:sz w:val="20"/>
          <w:szCs w:val="20"/>
          <w:lang w:eastAsia="en-US"/>
        </w:rPr>
        <w:t>24</w:t>
      </w:r>
    </w:p>
    <w:p w:rsidR="00E06751" w:rsidRPr="00251C85" w:rsidRDefault="00E06751" w:rsidP="00E06751">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33……………………………….………</w:t>
      </w:r>
      <w:r w:rsidR="00DC0872">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DC0872">
        <w:rPr>
          <w:rFonts w:ascii="Arial" w:hAnsi="Arial" w:cs="Arial"/>
          <w:color w:val="000000"/>
          <w:sz w:val="20"/>
          <w:szCs w:val="20"/>
          <w:lang w:eastAsia="en-US"/>
        </w:rPr>
        <w:t>24</w:t>
      </w:r>
    </w:p>
    <w:p w:rsidR="00E06751" w:rsidRDefault="00E06751" w:rsidP="00251C85">
      <w:pPr>
        <w:suppressAutoHyphens/>
        <w:ind w:right="50"/>
        <w:jc w:val="both"/>
        <w:rPr>
          <w:rFonts w:ascii="Arial" w:hAnsi="Arial" w:cs="Arial"/>
          <w:color w:val="000000"/>
          <w:sz w:val="20"/>
          <w:szCs w:val="20"/>
          <w:lang w:eastAsia="en-US"/>
        </w:rPr>
      </w:pPr>
    </w:p>
    <w:p w:rsidR="00E06751" w:rsidRPr="00251C85" w:rsidRDefault="00E06751" w:rsidP="00F27A58">
      <w:pPr>
        <w:suppressAutoHyphens/>
        <w:ind w:right="50"/>
        <w:jc w:val="center"/>
        <w:rPr>
          <w:rFonts w:ascii="Arial" w:hAnsi="Arial" w:cs="Arial"/>
          <w:b/>
          <w:bCs/>
          <w:color w:val="000000"/>
          <w:sz w:val="20"/>
          <w:szCs w:val="20"/>
          <w:lang w:eastAsia="en-US"/>
        </w:rPr>
      </w:pPr>
      <w:r w:rsidRPr="00E06751">
        <w:rPr>
          <w:rFonts w:ascii="Arial" w:hAnsi="Arial" w:cs="Arial"/>
          <w:b/>
          <w:bCs/>
          <w:color w:val="000000"/>
          <w:sz w:val="20"/>
          <w:szCs w:val="20"/>
          <w:lang w:eastAsia="en-US"/>
        </w:rPr>
        <w:t>CAPÍTULO QUINTO</w:t>
      </w:r>
    </w:p>
    <w:p w:rsidR="00E06751" w:rsidRPr="00251C85" w:rsidRDefault="00E06751" w:rsidP="00F27A58">
      <w:pPr>
        <w:suppressAutoHyphens/>
        <w:ind w:right="50"/>
        <w:jc w:val="center"/>
        <w:rPr>
          <w:rFonts w:ascii="Arial" w:hAnsi="Arial" w:cs="Arial"/>
          <w:color w:val="000000"/>
          <w:sz w:val="20"/>
          <w:szCs w:val="20"/>
          <w:lang w:eastAsia="en-US"/>
        </w:rPr>
      </w:pPr>
      <w:r w:rsidRPr="00E06751">
        <w:rPr>
          <w:rFonts w:ascii="Arial" w:hAnsi="Arial" w:cs="Arial"/>
          <w:color w:val="000000"/>
          <w:sz w:val="20"/>
          <w:szCs w:val="20"/>
          <w:lang w:eastAsia="en-US"/>
        </w:rPr>
        <w:t>DE LOS DEBATES A LA GUBERNATURA ORGANIZADOS POR EL IETAM</w:t>
      </w:r>
    </w:p>
    <w:p w:rsidR="00E06751" w:rsidRDefault="00E06751" w:rsidP="00251C85">
      <w:pPr>
        <w:suppressAutoHyphens/>
        <w:ind w:right="50"/>
        <w:jc w:val="both"/>
        <w:rPr>
          <w:rFonts w:ascii="Arial" w:hAnsi="Arial" w:cs="Arial"/>
          <w:color w:val="000000"/>
          <w:sz w:val="20"/>
          <w:szCs w:val="20"/>
          <w:lang w:eastAsia="en-US"/>
        </w:rPr>
      </w:pPr>
    </w:p>
    <w:p w:rsidR="00E06751" w:rsidRPr="00251C85" w:rsidRDefault="00E06751" w:rsidP="00E06751">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34………………………………………………………..........</w:t>
      </w:r>
      <w:r w:rsidR="00DC0872">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DC0872">
        <w:rPr>
          <w:rFonts w:ascii="Arial" w:hAnsi="Arial" w:cs="Arial"/>
          <w:color w:val="000000"/>
          <w:sz w:val="20"/>
          <w:szCs w:val="20"/>
          <w:lang w:eastAsia="en-US"/>
        </w:rPr>
        <w:t>25</w:t>
      </w:r>
    </w:p>
    <w:p w:rsidR="00E06751" w:rsidRDefault="00E06751" w:rsidP="00251C85">
      <w:pPr>
        <w:suppressAutoHyphens/>
        <w:ind w:right="50"/>
        <w:jc w:val="both"/>
        <w:rPr>
          <w:rFonts w:ascii="Arial" w:hAnsi="Arial" w:cs="Arial"/>
          <w:color w:val="000000"/>
          <w:sz w:val="20"/>
          <w:szCs w:val="20"/>
          <w:lang w:eastAsia="en-US"/>
        </w:rPr>
      </w:pPr>
    </w:p>
    <w:p w:rsidR="00251C85" w:rsidRPr="00251C85" w:rsidRDefault="00251C85" w:rsidP="00251C85">
      <w:pPr>
        <w:suppressAutoHyphens/>
        <w:ind w:right="50"/>
        <w:jc w:val="both"/>
        <w:rPr>
          <w:rFonts w:ascii="Arial" w:hAnsi="Arial" w:cs="Arial"/>
          <w:color w:val="000000"/>
          <w:sz w:val="20"/>
          <w:szCs w:val="20"/>
          <w:lang w:eastAsia="en-US"/>
        </w:rPr>
      </w:pPr>
    </w:p>
    <w:p w:rsidR="00251C85" w:rsidRPr="00251C85" w:rsidRDefault="00251C85" w:rsidP="00EC7D54">
      <w:pPr>
        <w:suppressAutoHyphens/>
        <w:ind w:right="50"/>
        <w:jc w:val="center"/>
        <w:rPr>
          <w:rFonts w:ascii="Arial" w:hAnsi="Arial" w:cs="Arial"/>
          <w:b/>
          <w:bCs/>
          <w:color w:val="000000"/>
          <w:sz w:val="20"/>
          <w:szCs w:val="20"/>
          <w:lang w:eastAsia="en-US"/>
        </w:rPr>
      </w:pPr>
      <w:r w:rsidRPr="00251C85">
        <w:rPr>
          <w:rFonts w:ascii="Arial" w:hAnsi="Arial" w:cs="Arial"/>
          <w:b/>
          <w:bCs/>
          <w:color w:val="000000"/>
          <w:sz w:val="20"/>
          <w:szCs w:val="20"/>
          <w:lang w:eastAsia="en-US"/>
        </w:rPr>
        <w:t>CAPÍTULO SEXTO</w:t>
      </w:r>
    </w:p>
    <w:p w:rsidR="00251C85" w:rsidRPr="00251C85" w:rsidRDefault="00251C85" w:rsidP="00EC7D54">
      <w:pPr>
        <w:suppressAutoHyphens/>
        <w:ind w:right="50"/>
        <w:jc w:val="center"/>
        <w:rPr>
          <w:rFonts w:ascii="Arial" w:hAnsi="Arial" w:cs="Arial"/>
          <w:color w:val="000000"/>
          <w:sz w:val="20"/>
          <w:szCs w:val="20"/>
          <w:lang w:eastAsia="en-US"/>
        </w:rPr>
      </w:pPr>
      <w:r w:rsidRPr="00251C85">
        <w:rPr>
          <w:rFonts w:ascii="Arial" w:hAnsi="Arial" w:cs="Arial"/>
          <w:color w:val="000000"/>
          <w:sz w:val="20"/>
          <w:szCs w:val="20"/>
          <w:lang w:eastAsia="en-US"/>
        </w:rPr>
        <w:t>DE LOS DEBATES NO ORGANIZADOS POR EL INSTITUTO</w:t>
      </w:r>
    </w:p>
    <w:p w:rsidR="00E06751" w:rsidRDefault="00E06751" w:rsidP="00251C85">
      <w:pPr>
        <w:suppressAutoHyphens/>
        <w:ind w:right="50"/>
        <w:jc w:val="both"/>
        <w:rPr>
          <w:rFonts w:ascii="Arial" w:hAnsi="Arial" w:cs="Arial"/>
          <w:b/>
          <w:bCs/>
          <w:color w:val="000000"/>
          <w:sz w:val="20"/>
          <w:szCs w:val="20"/>
          <w:lang w:eastAsia="en-US"/>
        </w:rPr>
      </w:pPr>
    </w:p>
    <w:p w:rsidR="00251C85" w:rsidRPr="00251C85" w:rsidRDefault="00251C85" w:rsidP="00EC7D54">
      <w:pPr>
        <w:suppressAutoHyphens/>
        <w:ind w:right="50"/>
        <w:jc w:val="center"/>
        <w:rPr>
          <w:rFonts w:ascii="Arial" w:hAnsi="Arial" w:cs="Arial"/>
          <w:b/>
          <w:bCs/>
          <w:color w:val="000000"/>
          <w:sz w:val="20"/>
          <w:szCs w:val="20"/>
          <w:lang w:eastAsia="en-US"/>
        </w:rPr>
      </w:pPr>
      <w:r w:rsidRPr="00251C85">
        <w:rPr>
          <w:rFonts w:ascii="Arial" w:hAnsi="Arial" w:cs="Arial"/>
          <w:b/>
          <w:bCs/>
          <w:color w:val="000000"/>
          <w:sz w:val="20"/>
          <w:szCs w:val="20"/>
          <w:lang w:eastAsia="en-US"/>
        </w:rPr>
        <w:t>SECCIÓN PRIMERA</w:t>
      </w:r>
    </w:p>
    <w:p w:rsidR="00251C85" w:rsidRPr="00251C85" w:rsidRDefault="00251C85" w:rsidP="00EC7D54">
      <w:pPr>
        <w:suppressAutoHyphens/>
        <w:ind w:right="50"/>
        <w:jc w:val="center"/>
        <w:rPr>
          <w:rFonts w:ascii="Arial" w:hAnsi="Arial" w:cs="Arial"/>
          <w:color w:val="000000"/>
          <w:sz w:val="20"/>
          <w:szCs w:val="20"/>
          <w:lang w:eastAsia="en-US"/>
        </w:rPr>
      </w:pPr>
      <w:r w:rsidRPr="00251C85">
        <w:rPr>
          <w:rFonts w:ascii="Arial" w:hAnsi="Arial" w:cs="Arial"/>
          <w:color w:val="000000"/>
          <w:sz w:val="20"/>
          <w:szCs w:val="20"/>
          <w:lang w:eastAsia="en-US"/>
        </w:rPr>
        <w:t>GENERALIDADES</w:t>
      </w:r>
    </w:p>
    <w:p w:rsidR="00E06751" w:rsidRDefault="00E06751" w:rsidP="00251C85">
      <w:pPr>
        <w:suppressAutoHyphens/>
        <w:ind w:right="50"/>
        <w:jc w:val="both"/>
        <w:rPr>
          <w:rFonts w:ascii="Arial" w:hAnsi="Arial" w:cs="Arial"/>
          <w:color w:val="000000"/>
          <w:sz w:val="20"/>
          <w:szCs w:val="20"/>
          <w:lang w:eastAsia="en-US"/>
        </w:rPr>
      </w:pP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35………………………………………………………......</w:t>
      </w:r>
      <w:r w:rsidR="00DC0872">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DC0872">
        <w:rPr>
          <w:rFonts w:ascii="Arial" w:hAnsi="Arial" w:cs="Arial"/>
          <w:color w:val="000000"/>
          <w:sz w:val="20"/>
          <w:szCs w:val="20"/>
          <w:lang w:eastAsia="en-US"/>
        </w:rPr>
        <w:t>25</w:t>
      </w: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36.……………………………………………………….........</w:t>
      </w:r>
      <w:r w:rsidR="00DC0872">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DC0872">
        <w:rPr>
          <w:rFonts w:ascii="Arial" w:hAnsi="Arial" w:cs="Arial"/>
          <w:color w:val="000000"/>
          <w:sz w:val="20"/>
          <w:szCs w:val="20"/>
          <w:lang w:eastAsia="en-US"/>
        </w:rPr>
        <w:t>25</w:t>
      </w: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37.………………………</w:t>
      </w:r>
      <w:r w:rsidR="00DC0872">
        <w:rPr>
          <w:rFonts w:ascii="Arial" w:hAnsi="Arial" w:cs="Arial"/>
          <w:color w:val="000000"/>
          <w:sz w:val="20"/>
          <w:szCs w:val="20"/>
          <w:lang w:eastAsia="en-US"/>
        </w:rPr>
        <w:t>………………………………………………………………................</w:t>
      </w:r>
      <w:r w:rsidR="00DC0872">
        <w:rPr>
          <w:rFonts w:ascii="Arial" w:hAnsi="Arial" w:cs="Arial"/>
          <w:color w:val="000000"/>
          <w:sz w:val="20"/>
          <w:szCs w:val="20"/>
          <w:lang w:eastAsia="en-US"/>
        </w:rPr>
        <w:tab/>
        <w:t>25</w:t>
      </w:r>
    </w:p>
    <w:p w:rsidR="00E06751" w:rsidRDefault="00E06751" w:rsidP="00251C85">
      <w:pPr>
        <w:suppressAutoHyphens/>
        <w:ind w:right="50"/>
        <w:jc w:val="both"/>
        <w:rPr>
          <w:rFonts w:ascii="Arial" w:hAnsi="Arial" w:cs="Arial"/>
          <w:b/>
          <w:bCs/>
          <w:color w:val="000000"/>
          <w:sz w:val="20"/>
          <w:szCs w:val="20"/>
          <w:lang w:eastAsia="en-US"/>
        </w:rPr>
      </w:pPr>
    </w:p>
    <w:p w:rsidR="00251C85" w:rsidRPr="00251C85" w:rsidRDefault="00251C85" w:rsidP="00F27A58">
      <w:pPr>
        <w:suppressAutoHyphens/>
        <w:ind w:right="50"/>
        <w:jc w:val="center"/>
        <w:rPr>
          <w:rFonts w:ascii="Arial" w:hAnsi="Arial" w:cs="Arial"/>
          <w:b/>
          <w:bCs/>
          <w:color w:val="000000"/>
          <w:sz w:val="20"/>
          <w:szCs w:val="20"/>
          <w:lang w:eastAsia="en-US"/>
        </w:rPr>
      </w:pPr>
      <w:r w:rsidRPr="00251C85">
        <w:rPr>
          <w:rFonts w:ascii="Arial" w:hAnsi="Arial" w:cs="Arial"/>
          <w:b/>
          <w:bCs/>
          <w:color w:val="000000"/>
          <w:sz w:val="20"/>
          <w:szCs w:val="20"/>
          <w:lang w:eastAsia="en-US"/>
        </w:rPr>
        <w:t>SECCIÓN SEGUNDA</w:t>
      </w:r>
    </w:p>
    <w:p w:rsidR="00251C85" w:rsidRPr="00251C85" w:rsidRDefault="00251C85" w:rsidP="00F27A58">
      <w:pPr>
        <w:suppressAutoHyphens/>
        <w:ind w:right="50"/>
        <w:jc w:val="center"/>
        <w:rPr>
          <w:rFonts w:ascii="Arial" w:hAnsi="Arial" w:cs="Arial"/>
          <w:color w:val="000000"/>
          <w:sz w:val="20"/>
          <w:szCs w:val="20"/>
          <w:lang w:eastAsia="en-US"/>
        </w:rPr>
      </w:pPr>
      <w:r w:rsidRPr="00251C85">
        <w:rPr>
          <w:rFonts w:ascii="Arial" w:hAnsi="Arial" w:cs="Arial"/>
          <w:color w:val="000000"/>
          <w:sz w:val="20"/>
          <w:szCs w:val="20"/>
          <w:lang w:eastAsia="en-US"/>
        </w:rPr>
        <w:t>DE LOS DEBATES ORGANIZADOS POR LOS PARTIDOS POLÍTICOS, COALICIONES, CANDIDATURAS COMUNES E INDEPENDIENTES</w:t>
      </w:r>
    </w:p>
    <w:p w:rsidR="00E06751" w:rsidRDefault="00E06751" w:rsidP="00251C85">
      <w:pPr>
        <w:suppressAutoHyphens/>
        <w:ind w:right="50"/>
        <w:jc w:val="both"/>
        <w:rPr>
          <w:rFonts w:ascii="Arial" w:hAnsi="Arial" w:cs="Arial"/>
          <w:color w:val="000000"/>
          <w:sz w:val="20"/>
          <w:szCs w:val="20"/>
          <w:lang w:eastAsia="en-US"/>
        </w:rPr>
      </w:pP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38……………………………………………………….............</w:t>
      </w:r>
      <w:r w:rsidR="000A5066">
        <w:rPr>
          <w:rFonts w:ascii="Arial" w:hAnsi="Arial" w:cs="Arial"/>
          <w:color w:val="000000"/>
          <w:sz w:val="20"/>
          <w:szCs w:val="20"/>
          <w:lang w:eastAsia="en-US"/>
        </w:rPr>
        <w:t>........................................</w:t>
      </w:r>
      <w:r w:rsidRPr="00251C85">
        <w:rPr>
          <w:rFonts w:ascii="Arial" w:hAnsi="Arial" w:cs="Arial"/>
          <w:color w:val="000000"/>
          <w:sz w:val="20"/>
          <w:szCs w:val="20"/>
          <w:lang w:eastAsia="en-US"/>
        </w:rPr>
        <w:t>....</w:t>
      </w:r>
      <w:r w:rsidRPr="00251C85">
        <w:rPr>
          <w:rFonts w:ascii="Arial" w:hAnsi="Arial" w:cs="Arial"/>
          <w:color w:val="000000"/>
          <w:sz w:val="20"/>
          <w:szCs w:val="20"/>
          <w:lang w:eastAsia="en-US"/>
        </w:rPr>
        <w:tab/>
      </w:r>
      <w:r w:rsidR="000A5066">
        <w:rPr>
          <w:rFonts w:ascii="Arial" w:hAnsi="Arial" w:cs="Arial"/>
          <w:color w:val="000000"/>
          <w:sz w:val="20"/>
          <w:szCs w:val="20"/>
          <w:lang w:eastAsia="en-US"/>
        </w:rPr>
        <w:t>25</w:t>
      </w:r>
    </w:p>
    <w:p w:rsidR="00251C85" w:rsidRPr="00251C85" w:rsidRDefault="00251C85" w:rsidP="00251C85">
      <w:pPr>
        <w:suppressAutoHyphens/>
        <w:ind w:right="50"/>
        <w:jc w:val="both"/>
        <w:rPr>
          <w:rFonts w:ascii="Arial" w:hAnsi="Arial" w:cs="Arial"/>
          <w:color w:val="000000"/>
          <w:sz w:val="20"/>
          <w:szCs w:val="20"/>
          <w:lang w:eastAsia="en-US"/>
        </w:rPr>
      </w:pPr>
      <w:r w:rsidRPr="00251C85">
        <w:rPr>
          <w:rFonts w:ascii="Arial" w:hAnsi="Arial" w:cs="Arial"/>
          <w:color w:val="000000"/>
          <w:sz w:val="20"/>
          <w:szCs w:val="20"/>
          <w:lang w:eastAsia="en-US"/>
        </w:rPr>
        <w:t>Artículo 39.………………………</w:t>
      </w:r>
      <w:r w:rsidR="000A5066">
        <w:rPr>
          <w:rFonts w:ascii="Arial" w:hAnsi="Arial" w:cs="Arial"/>
          <w:color w:val="000000"/>
          <w:sz w:val="20"/>
          <w:szCs w:val="20"/>
          <w:lang w:eastAsia="en-US"/>
        </w:rPr>
        <w:t>………………………………………………..…………….................</w:t>
      </w:r>
      <w:r w:rsidR="000A5066">
        <w:rPr>
          <w:rFonts w:ascii="Arial" w:hAnsi="Arial" w:cs="Arial"/>
          <w:color w:val="000000"/>
          <w:sz w:val="20"/>
          <w:szCs w:val="20"/>
          <w:lang w:eastAsia="en-US"/>
        </w:rPr>
        <w:tab/>
        <w:t>25</w:t>
      </w:r>
    </w:p>
    <w:p w:rsidR="00C00C13" w:rsidRDefault="00C00C13" w:rsidP="00651674">
      <w:pPr>
        <w:suppressAutoHyphens/>
        <w:ind w:right="50"/>
        <w:jc w:val="both"/>
        <w:rPr>
          <w:rFonts w:ascii="Arial" w:hAnsi="Arial" w:cs="Arial"/>
          <w:color w:val="000000"/>
          <w:sz w:val="20"/>
          <w:szCs w:val="20"/>
          <w:lang w:val="es-MX" w:eastAsia="en-US"/>
        </w:rPr>
      </w:pPr>
    </w:p>
    <w:p w:rsidR="00EC7D54" w:rsidRDefault="00EC7D54" w:rsidP="00651674">
      <w:pPr>
        <w:suppressAutoHyphens/>
        <w:ind w:right="50"/>
        <w:jc w:val="both"/>
        <w:rPr>
          <w:rFonts w:ascii="Arial" w:hAnsi="Arial" w:cs="Arial"/>
          <w:color w:val="000000"/>
          <w:sz w:val="20"/>
          <w:szCs w:val="20"/>
          <w:lang w:val="es-MX" w:eastAsia="en-US"/>
        </w:rPr>
      </w:pPr>
    </w:p>
    <w:p w:rsidR="00EC7D54" w:rsidRDefault="00EC7D54" w:rsidP="00651674">
      <w:pPr>
        <w:suppressAutoHyphens/>
        <w:ind w:right="50"/>
        <w:jc w:val="both"/>
        <w:rPr>
          <w:rFonts w:ascii="Arial" w:hAnsi="Arial" w:cs="Arial"/>
          <w:color w:val="000000"/>
          <w:sz w:val="20"/>
          <w:szCs w:val="20"/>
          <w:lang w:val="es-MX" w:eastAsia="en-US"/>
        </w:rPr>
      </w:pPr>
    </w:p>
    <w:p w:rsidR="00D77669" w:rsidRPr="00D77669" w:rsidRDefault="00D77669" w:rsidP="00D77669">
      <w:pPr>
        <w:suppressAutoHyphens/>
        <w:ind w:right="50"/>
        <w:jc w:val="center"/>
        <w:rPr>
          <w:rFonts w:ascii="Arial" w:hAnsi="Arial" w:cs="Arial"/>
          <w:b/>
          <w:bCs/>
          <w:color w:val="000000"/>
          <w:sz w:val="20"/>
          <w:szCs w:val="20"/>
          <w:lang w:eastAsia="en-US"/>
        </w:rPr>
      </w:pPr>
      <w:r w:rsidRPr="00D77669">
        <w:rPr>
          <w:rFonts w:ascii="Arial" w:hAnsi="Arial" w:cs="Arial"/>
          <w:b/>
          <w:bCs/>
          <w:color w:val="000000"/>
          <w:sz w:val="20"/>
          <w:szCs w:val="20"/>
          <w:lang w:eastAsia="en-US"/>
        </w:rPr>
        <w:t>SECCIÓN TERCERA</w:t>
      </w:r>
    </w:p>
    <w:p w:rsidR="00D77669" w:rsidRPr="00D77669" w:rsidRDefault="00D77669" w:rsidP="00D77669">
      <w:pPr>
        <w:suppressAutoHyphens/>
        <w:ind w:right="50"/>
        <w:jc w:val="center"/>
        <w:rPr>
          <w:rFonts w:ascii="Arial" w:hAnsi="Arial" w:cs="Arial"/>
          <w:color w:val="000000"/>
          <w:sz w:val="20"/>
          <w:szCs w:val="20"/>
          <w:lang w:eastAsia="en-US"/>
        </w:rPr>
      </w:pPr>
      <w:r w:rsidRPr="00D77669">
        <w:rPr>
          <w:rFonts w:ascii="Arial" w:hAnsi="Arial" w:cs="Arial"/>
          <w:color w:val="000000"/>
          <w:sz w:val="20"/>
          <w:szCs w:val="20"/>
          <w:lang w:eastAsia="en-US"/>
        </w:rPr>
        <w:t>DE LOS DEBATES ORGANIZADOS POR MEDIOS DE COMUNICACIÓN, INSTITUCIONES ACADÉMICAS, SOCIEDAD CIVIL Y PERSONAS FÍSICAS O MORALES</w:t>
      </w: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color w:val="000000"/>
          <w:sz w:val="20"/>
          <w:szCs w:val="20"/>
          <w:lang w:eastAsia="en-US"/>
        </w:rPr>
        <w:t>Artículo 40……………………………………………………….....</w:t>
      </w:r>
      <w:r w:rsidR="00851B9E">
        <w:rPr>
          <w:rFonts w:ascii="Arial" w:hAnsi="Arial" w:cs="Arial"/>
          <w:color w:val="000000"/>
          <w:sz w:val="20"/>
          <w:szCs w:val="20"/>
          <w:lang w:eastAsia="en-US"/>
        </w:rPr>
        <w:t>........................................</w:t>
      </w:r>
      <w:r w:rsidRPr="00D77669">
        <w:rPr>
          <w:rFonts w:ascii="Arial" w:hAnsi="Arial" w:cs="Arial"/>
          <w:color w:val="000000"/>
          <w:sz w:val="20"/>
          <w:szCs w:val="20"/>
          <w:lang w:eastAsia="en-US"/>
        </w:rPr>
        <w:t>............</w:t>
      </w:r>
      <w:r w:rsidRPr="00D77669">
        <w:rPr>
          <w:rFonts w:ascii="Arial" w:hAnsi="Arial" w:cs="Arial"/>
          <w:color w:val="000000"/>
          <w:sz w:val="20"/>
          <w:szCs w:val="20"/>
          <w:lang w:eastAsia="en-US"/>
        </w:rPr>
        <w:tab/>
      </w:r>
      <w:r w:rsidR="00851B9E">
        <w:rPr>
          <w:rFonts w:ascii="Arial" w:hAnsi="Arial" w:cs="Arial"/>
          <w:color w:val="000000"/>
          <w:sz w:val="20"/>
          <w:szCs w:val="20"/>
          <w:lang w:eastAsia="en-US"/>
        </w:rPr>
        <w:t>26</w:t>
      </w: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color w:val="000000"/>
          <w:sz w:val="20"/>
          <w:szCs w:val="20"/>
          <w:lang w:eastAsia="en-US"/>
        </w:rPr>
        <w:t>Artículo 41.………………………</w:t>
      </w:r>
      <w:r w:rsidR="00851B9E">
        <w:rPr>
          <w:rFonts w:ascii="Arial" w:hAnsi="Arial" w:cs="Arial"/>
          <w:color w:val="000000"/>
          <w:sz w:val="20"/>
          <w:szCs w:val="20"/>
          <w:lang w:eastAsia="en-US"/>
        </w:rPr>
        <w:t>……………………………………………………..……….................</w:t>
      </w:r>
      <w:r w:rsidR="00851B9E">
        <w:rPr>
          <w:rFonts w:ascii="Arial" w:hAnsi="Arial" w:cs="Arial"/>
          <w:color w:val="000000"/>
          <w:sz w:val="20"/>
          <w:szCs w:val="20"/>
          <w:lang w:eastAsia="en-US"/>
        </w:rPr>
        <w:tab/>
        <w:t>26</w:t>
      </w:r>
    </w:p>
    <w:p w:rsidR="00D77669" w:rsidRDefault="00D77669" w:rsidP="00D77669">
      <w:pPr>
        <w:suppressAutoHyphens/>
        <w:ind w:right="50"/>
        <w:jc w:val="both"/>
        <w:rPr>
          <w:rFonts w:ascii="Arial" w:hAnsi="Arial" w:cs="Arial"/>
          <w:b/>
          <w:bCs/>
          <w:color w:val="000000"/>
          <w:sz w:val="20"/>
          <w:szCs w:val="20"/>
          <w:lang w:eastAsia="en-US"/>
        </w:rPr>
      </w:pPr>
    </w:p>
    <w:p w:rsidR="00D77669" w:rsidRPr="00D77669" w:rsidRDefault="00D77669" w:rsidP="00D77669">
      <w:pPr>
        <w:suppressAutoHyphens/>
        <w:ind w:right="50"/>
        <w:jc w:val="center"/>
        <w:rPr>
          <w:rFonts w:ascii="Arial" w:hAnsi="Arial" w:cs="Arial"/>
          <w:b/>
          <w:bCs/>
          <w:color w:val="000000"/>
          <w:sz w:val="20"/>
          <w:szCs w:val="20"/>
          <w:lang w:eastAsia="en-US"/>
        </w:rPr>
      </w:pPr>
      <w:r w:rsidRPr="00D77669">
        <w:rPr>
          <w:rFonts w:ascii="Arial" w:hAnsi="Arial" w:cs="Arial"/>
          <w:b/>
          <w:bCs/>
          <w:color w:val="000000"/>
          <w:sz w:val="20"/>
          <w:szCs w:val="20"/>
          <w:lang w:eastAsia="en-US"/>
        </w:rPr>
        <w:t>SECCIÓN CUARTA</w:t>
      </w:r>
    </w:p>
    <w:p w:rsidR="00D77669" w:rsidRPr="00D77669" w:rsidRDefault="00D77669" w:rsidP="00D77669">
      <w:pPr>
        <w:suppressAutoHyphens/>
        <w:ind w:right="50"/>
        <w:jc w:val="center"/>
        <w:rPr>
          <w:rFonts w:ascii="Arial" w:hAnsi="Arial" w:cs="Arial"/>
          <w:color w:val="000000"/>
          <w:sz w:val="20"/>
          <w:szCs w:val="20"/>
          <w:lang w:eastAsia="en-US"/>
        </w:rPr>
      </w:pPr>
      <w:r w:rsidRPr="00D77669">
        <w:rPr>
          <w:rFonts w:ascii="Arial" w:hAnsi="Arial" w:cs="Arial"/>
          <w:color w:val="000000"/>
          <w:sz w:val="20"/>
          <w:szCs w:val="20"/>
          <w:lang w:eastAsia="en-US"/>
        </w:rPr>
        <w:t>DEL AVISO DE INTENCIÓN</w:t>
      </w: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color w:val="000000"/>
          <w:sz w:val="20"/>
          <w:szCs w:val="20"/>
          <w:lang w:eastAsia="en-US"/>
        </w:rPr>
        <w:lastRenderedPageBreak/>
        <w:t>Artículo 42…………………………………………………</w:t>
      </w:r>
      <w:r w:rsidR="00E72B7D">
        <w:rPr>
          <w:rFonts w:ascii="Arial" w:hAnsi="Arial" w:cs="Arial"/>
          <w:color w:val="000000"/>
          <w:sz w:val="20"/>
          <w:szCs w:val="20"/>
          <w:lang w:eastAsia="en-US"/>
        </w:rPr>
        <w:t>…..…………………………....</w:t>
      </w:r>
      <w:r w:rsidRPr="00D77669">
        <w:rPr>
          <w:rFonts w:ascii="Arial" w:hAnsi="Arial" w:cs="Arial"/>
          <w:color w:val="000000"/>
          <w:sz w:val="20"/>
          <w:szCs w:val="20"/>
          <w:lang w:eastAsia="en-US"/>
        </w:rPr>
        <w:t>….................</w:t>
      </w:r>
      <w:r w:rsidRPr="00D77669">
        <w:rPr>
          <w:rFonts w:ascii="Arial" w:hAnsi="Arial" w:cs="Arial"/>
          <w:color w:val="000000"/>
          <w:sz w:val="20"/>
          <w:szCs w:val="20"/>
          <w:lang w:eastAsia="en-US"/>
        </w:rPr>
        <w:tab/>
      </w:r>
      <w:r w:rsidR="00E72B7D">
        <w:rPr>
          <w:rFonts w:ascii="Arial" w:hAnsi="Arial" w:cs="Arial"/>
          <w:color w:val="000000"/>
          <w:sz w:val="20"/>
          <w:szCs w:val="20"/>
          <w:lang w:eastAsia="en-US"/>
        </w:rPr>
        <w:t>26</w:t>
      </w: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color w:val="000000"/>
          <w:sz w:val="20"/>
          <w:szCs w:val="20"/>
          <w:lang w:eastAsia="en-US"/>
        </w:rPr>
        <w:t>Artículo 43.…………………………………………………</w:t>
      </w:r>
      <w:r w:rsidR="00E72B7D">
        <w:rPr>
          <w:rFonts w:ascii="Arial" w:hAnsi="Arial" w:cs="Arial"/>
          <w:color w:val="000000"/>
          <w:sz w:val="20"/>
          <w:szCs w:val="20"/>
          <w:lang w:eastAsia="en-US"/>
        </w:rPr>
        <w:t>…………………………….</w:t>
      </w:r>
      <w:r w:rsidRPr="00D77669">
        <w:rPr>
          <w:rFonts w:ascii="Arial" w:hAnsi="Arial" w:cs="Arial"/>
          <w:color w:val="000000"/>
          <w:sz w:val="20"/>
          <w:szCs w:val="20"/>
          <w:lang w:eastAsia="en-US"/>
        </w:rPr>
        <w:t>…….................</w:t>
      </w:r>
      <w:r w:rsidRPr="00D77669">
        <w:rPr>
          <w:rFonts w:ascii="Arial" w:hAnsi="Arial" w:cs="Arial"/>
          <w:color w:val="000000"/>
          <w:sz w:val="20"/>
          <w:szCs w:val="20"/>
          <w:lang w:eastAsia="en-US"/>
        </w:rPr>
        <w:tab/>
      </w:r>
      <w:r w:rsidR="00E72B7D">
        <w:rPr>
          <w:rFonts w:ascii="Arial" w:hAnsi="Arial" w:cs="Arial"/>
          <w:color w:val="000000"/>
          <w:sz w:val="20"/>
          <w:szCs w:val="20"/>
          <w:lang w:eastAsia="en-US"/>
        </w:rPr>
        <w:t>2</w:t>
      </w:r>
      <w:r w:rsidR="00827F7D">
        <w:rPr>
          <w:rFonts w:ascii="Arial" w:hAnsi="Arial" w:cs="Arial"/>
          <w:color w:val="000000"/>
          <w:sz w:val="20"/>
          <w:szCs w:val="20"/>
          <w:lang w:eastAsia="en-US"/>
        </w:rPr>
        <w:t>7</w:t>
      </w: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color w:val="000000"/>
          <w:sz w:val="20"/>
          <w:szCs w:val="20"/>
          <w:lang w:eastAsia="en-US"/>
        </w:rPr>
        <w:t>Artículo 44.……………………………………………………</w:t>
      </w:r>
      <w:r w:rsidR="00E72B7D">
        <w:rPr>
          <w:rFonts w:ascii="Arial" w:hAnsi="Arial" w:cs="Arial"/>
          <w:color w:val="000000"/>
          <w:sz w:val="20"/>
          <w:szCs w:val="20"/>
          <w:lang w:eastAsia="en-US"/>
        </w:rPr>
        <w:t>……………………………..</w:t>
      </w:r>
      <w:r w:rsidRPr="00D77669">
        <w:rPr>
          <w:rFonts w:ascii="Arial" w:hAnsi="Arial" w:cs="Arial"/>
          <w:color w:val="000000"/>
          <w:sz w:val="20"/>
          <w:szCs w:val="20"/>
          <w:lang w:eastAsia="en-US"/>
        </w:rPr>
        <w:t>….................</w:t>
      </w:r>
      <w:r w:rsidRPr="00D77669">
        <w:rPr>
          <w:rFonts w:ascii="Arial" w:hAnsi="Arial" w:cs="Arial"/>
          <w:color w:val="000000"/>
          <w:sz w:val="20"/>
          <w:szCs w:val="20"/>
          <w:lang w:eastAsia="en-US"/>
        </w:rPr>
        <w:tab/>
      </w:r>
      <w:r w:rsidR="00E72B7D">
        <w:rPr>
          <w:rFonts w:ascii="Arial" w:hAnsi="Arial" w:cs="Arial"/>
          <w:color w:val="000000"/>
          <w:sz w:val="20"/>
          <w:szCs w:val="20"/>
          <w:lang w:eastAsia="en-US"/>
        </w:rPr>
        <w:t>27</w:t>
      </w: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color w:val="000000"/>
          <w:sz w:val="20"/>
          <w:szCs w:val="20"/>
          <w:lang w:eastAsia="en-US"/>
        </w:rPr>
        <w:t>Artículo 45.………………………………………………</w:t>
      </w:r>
      <w:r w:rsidR="00E72B7D">
        <w:rPr>
          <w:rFonts w:ascii="Arial" w:hAnsi="Arial" w:cs="Arial"/>
          <w:color w:val="000000"/>
          <w:sz w:val="20"/>
          <w:szCs w:val="20"/>
          <w:lang w:eastAsia="en-US"/>
        </w:rPr>
        <w:t>……………………………..</w:t>
      </w:r>
      <w:r w:rsidRPr="00D77669">
        <w:rPr>
          <w:rFonts w:ascii="Arial" w:hAnsi="Arial" w:cs="Arial"/>
          <w:color w:val="000000"/>
          <w:sz w:val="20"/>
          <w:szCs w:val="20"/>
          <w:lang w:eastAsia="en-US"/>
        </w:rPr>
        <w:t>……….................</w:t>
      </w:r>
      <w:r w:rsidRPr="00D77669">
        <w:rPr>
          <w:rFonts w:ascii="Arial" w:hAnsi="Arial" w:cs="Arial"/>
          <w:color w:val="000000"/>
          <w:sz w:val="20"/>
          <w:szCs w:val="20"/>
          <w:lang w:eastAsia="en-US"/>
        </w:rPr>
        <w:tab/>
      </w:r>
      <w:r w:rsidR="00E72B7D">
        <w:rPr>
          <w:rFonts w:ascii="Arial" w:hAnsi="Arial" w:cs="Arial"/>
          <w:color w:val="000000"/>
          <w:sz w:val="20"/>
          <w:szCs w:val="20"/>
          <w:lang w:eastAsia="en-US"/>
        </w:rPr>
        <w:t>27</w:t>
      </w:r>
    </w:p>
    <w:p w:rsidR="00D77669" w:rsidRDefault="00D77669" w:rsidP="00D77669">
      <w:pPr>
        <w:suppressAutoHyphens/>
        <w:ind w:right="50"/>
        <w:jc w:val="both"/>
        <w:rPr>
          <w:rFonts w:ascii="Arial" w:hAnsi="Arial" w:cs="Arial"/>
          <w:b/>
          <w:bCs/>
          <w:color w:val="000000"/>
          <w:sz w:val="20"/>
          <w:szCs w:val="20"/>
          <w:lang w:eastAsia="en-US"/>
        </w:rPr>
      </w:pPr>
    </w:p>
    <w:p w:rsidR="00D77669" w:rsidRPr="00D77669" w:rsidRDefault="00D77669" w:rsidP="00D77669">
      <w:pPr>
        <w:suppressAutoHyphens/>
        <w:ind w:right="50"/>
        <w:jc w:val="center"/>
        <w:rPr>
          <w:rFonts w:ascii="Arial" w:hAnsi="Arial" w:cs="Arial"/>
          <w:b/>
          <w:bCs/>
          <w:color w:val="000000"/>
          <w:sz w:val="20"/>
          <w:szCs w:val="20"/>
          <w:lang w:eastAsia="en-US"/>
        </w:rPr>
      </w:pPr>
      <w:r w:rsidRPr="00D77669">
        <w:rPr>
          <w:rFonts w:ascii="Arial" w:hAnsi="Arial" w:cs="Arial"/>
          <w:b/>
          <w:bCs/>
          <w:color w:val="000000"/>
          <w:sz w:val="20"/>
          <w:szCs w:val="20"/>
          <w:lang w:eastAsia="en-US"/>
        </w:rPr>
        <w:t>CAPÍTULO SÉPTIMO</w:t>
      </w:r>
    </w:p>
    <w:p w:rsidR="00D77669" w:rsidRPr="00D77669" w:rsidRDefault="00D77669" w:rsidP="00D77669">
      <w:pPr>
        <w:suppressAutoHyphens/>
        <w:ind w:right="50"/>
        <w:jc w:val="center"/>
        <w:rPr>
          <w:rFonts w:ascii="Arial" w:hAnsi="Arial" w:cs="Arial"/>
          <w:color w:val="000000"/>
          <w:sz w:val="20"/>
          <w:szCs w:val="20"/>
          <w:lang w:eastAsia="en-US"/>
        </w:rPr>
      </w:pPr>
      <w:r w:rsidRPr="00D77669">
        <w:rPr>
          <w:rFonts w:ascii="Arial" w:hAnsi="Arial" w:cs="Arial"/>
          <w:color w:val="000000"/>
          <w:sz w:val="20"/>
          <w:szCs w:val="20"/>
          <w:lang w:eastAsia="en-US"/>
        </w:rPr>
        <w:t>DE LA PROMOCIÓN Y DIFUSIÓN DE LOS DEBATES</w:t>
      </w:r>
    </w:p>
    <w:p w:rsidR="00D77669" w:rsidRDefault="00D77669" w:rsidP="00D77669">
      <w:pPr>
        <w:suppressAutoHyphens/>
        <w:ind w:right="50"/>
        <w:jc w:val="both"/>
        <w:rPr>
          <w:rFonts w:ascii="Arial" w:hAnsi="Arial" w:cs="Arial"/>
          <w:b/>
          <w:bCs/>
          <w:color w:val="000000"/>
          <w:sz w:val="20"/>
          <w:szCs w:val="20"/>
          <w:lang w:eastAsia="en-US"/>
        </w:rPr>
      </w:pPr>
    </w:p>
    <w:p w:rsidR="00D77669" w:rsidRPr="00D77669" w:rsidRDefault="00D77669" w:rsidP="00D77669">
      <w:pPr>
        <w:suppressAutoHyphens/>
        <w:ind w:right="50"/>
        <w:jc w:val="center"/>
        <w:rPr>
          <w:rFonts w:ascii="Arial" w:hAnsi="Arial" w:cs="Arial"/>
          <w:b/>
          <w:bCs/>
          <w:color w:val="000000"/>
          <w:sz w:val="20"/>
          <w:szCs w:val="20"/>
          <w:lang w:eastAsia="en-US"/>
        </w:rPr>
      </w:pPr>
      <w:r w:rsidRPr="00D77669">
        <w:rPr>
          <w:rFonts w:ascii="Arial" w:hAnsi="Arial" w:cs="Arial"/>
          <w:b/>
          <w:bCs/>
          <w:color w:val="000000"/>
          <w:sz w:val="20"/>
          <w:szCs w:val="20"/>
          <w:lang w:eastAsia="en-US"/>
        </w:rPr>
        <w:t>SECCIÓN PRIMERA</w:t>
      </w:r>
    </w:p>
    <w:p w:rsidR="00D77669" w:rsidRPr="00D77669" w:rsidRDefault="00D77669" w:rsidP="00D77669">
      <w:pPr>
        <w:suppressAutoHyphens/>
        <w:ind w:right="50"/>
        <w:jc w:val="center"/>
        <w:rPr>
          <w:rFonts w:ascii="Arial" w:hAnsi="Arial" w:cs="Arial"/>
          <w:color w:val="000000"/>
          <w:sz w:val="20"/>
          <w:szCs w:val="20"/>
          <w:lang w:eastAsia="en-US"/>
        </w:rPr>
      </w:pPr>
      <w:r w:rsidRPr="00D77669">
        <w:rPr>
          <w:rFonts w:ascii="Arial" w:hAnsi="Arial" w:cs="Arial"/>
          <w:color w:val="000000"/>
          <w:sz w:val="20"/>
          <w:szCs w:val="20"/>
          <w:lang w:eastAsia="en-US"/>
        </w:rPr>
        <w:t>DE LA PROMOCIÓN</w:t>
      </w: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color w:val="000000"/>
          <w:sz w:val="20"/>
          <w:szCs w:val="20"/>
          <w:lang w:eastAsia="en-US"/>
        </w:rPr>
        <w:t>Artículo 46……………………………………………………….........</w:t>
      </w:r>
      <w:r w:rsidR="004B7E19">
        <w:rPr>
          <w:rFonts w:ascii="Arial" w:hAnsi="Arial" w:cs="Arial"/>
          <w:color w:val="000000"/>
          <w:sz w:val="20"/>
          <w:szCs w:val="20"/>
          <w:lang w:eastAsia="en-US"/>
        </w:rPr>
        <w:t>...........................................</w:t>
      </w:r>
      <w:r w:rsidRPr="00D77669">
        <w:rPr>
          <w:rFonts w:ascii="Arial" w:hAnsi="Arial" w:cs="Arial"/>
          <w:color w:val="000000"/>
          <w:sz w:val="20"/>
          <w:szCs w:val="20"/>
          <w:lang w:eastAsia="en-US"/>
        </w:rPr>
        <w:t>........</w:t>
      </w:r>
      <w:r w:rsidRPr="00D77669">
        <w:rPr>
          <w:rFonts w:ascii="Arial" w:hAnsi="Arial" w:cs="Arial"/>
          <w:color w:val="000000"/>
          <w:sz w:val="20"/>
          <w:szCs w:val="20"/>
          <w:lang w:eastAsia="en-US"/>
        </w:rPr>
        <w:tab/>
      </w:r>
      <w:r w:rsidR="004B7E19">
        <w:rPr>
          <w:rFonts w:ascii="Arial" w:hAnsi="Arial" w:cs="Arial"/>
          <w:color w:val="000000"/>
          <w:sz w:val="20"/>
          <w:szCs w:val="20"/>
          <w:lang w:eastAsia="en-US"/>
        </w:rPr>
        <w:t>27</w:t>
      </w: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color w:val="000000"/>
          <w:sz w:val="20"/>
          <w:szCs w:val="20"/>
          <w:lang w:eastAsia="en-US"/>
        </w:rPr>
        <w:t>Artículo 47.……………………………………………………….....</w:t>
      </w:r>
      <w:r w:rsidR="004B7E19">
        <w:rPr>
          <w:rFonts w:ascii="Arial" w:hAnsi="Arial" w:cs="Arial"/>
          <w:color w:val="000000"/>
          <w:sz w:val="20"/>
          <w:szCs w:val="20"/>
          <w:lang w:eastAsia="en-US"/>
        </w:rPr>
        <w:t>........................................</w:t>
      </w:r>
      <w:r w:rsidRPr="00D77669">
        <w:rPr>
          <w:rFonts w:ascii="Arial" w:hAnsi="Arial" w:cs="Arial"/>
          <w:color w:val="000000"/>
          <w:sz w:val="20"/>
          <w:szCs w:val="20"/>
          <w:lang w:eastAsia="en-US"/>
        </w:rPr>
        <w:t>............</w:t>
      </w:r>
      <w:r w:rsidRPr="00D77669">
        <w:rPr>
          <w:rFonts w:ascii="Arial" w:hAnsi="Arial" w:cs="Arial"/>
          <w:color w:val="000000"/>
          <w:sz w:val="20"/>
          <w:szCs w:val="20"/>
          <w:lang w:eastAsia="en-US"/>
        </w:rPr>
        <w:tab/>
      </w:r>
      <w:r w:rsidR="004B7E19">
        <w:rPr>
          <w:rFonts w:ascii="Arial" w:hAnsi="Arial" w:cs="Arial"/>
          <w:color w:val="000000"/>
          <w:sz w:val="20"/>
          <w:szCs w:val="20"/>
          <w:lang w:eastAsia="en-US"/>
        </w:rPr>
        <w:t>2</w:t>
      </w:r>
      <w:r w:rsidR="00827F7D">
        <w:rPr>
          <w:rFonts w:ascii="Arial" w:hAnsi="Arial" w:cs="Arial"/>
          <w:color w:val="000000"/>
          <w:sz w:val="20"/>
          <w:szCs w:val="20"/>
          <w:lang w:eastAsia="en-US"/>
        </w:rPr>
        <w:t>8</w:t>
      </w:r>
    </w:p>
    <w:p w:rsidR="00D77669" w:rsidRDefault="00D77669" w:rsidP="00D77669">
      <w:pPr>
        <w:suppressAutoHyphens/>
        <w:ind w:right="50"/>
        <w:jc w:val="both"/>
        <w:rPr>
          <w:rFonts w:ascii="Arial" w:hAnsi="Arial" w:cs="Arial"/>
          <w:b/>
          <w:bCs/>
          <w:color w:val="000000"/>
          <w:sz w:val="20"/>
          <w:szCs w:val="20"/>
          <w:lang w:eastAsia="en-US"/>
        </w:rPr>
      </w:pPr>
    </w:p>
    <w:p w:rsidR="00D77669" w:rsidRPr="00D77669" w:rsidRDefault="00D77669" w:rsidP="00D77669">
      <w:pPr>
        <w:suppressAutoHyphens/>
        <w:ind w:right="50"/>
        <w:jc w:val="center"/>
        <w:rPr>
          <w:rFonts w:ascii="Arial" w:hAnsi="Arial" w:cs="Arial"/>
          <w:b/>
          <w:bCs/>
          <w:color w:val="000000"/>
          <w:sz w:val="20"/>
          <w:szCs w:val="20"/>
          <w:lang w:eastAsia="en-US"/>
        </w:rPr>
      </w:pPr>
      <w:r w:rsidRPr="00D77669">
        <w:rPr>
          <w:rFonts w:ascii="Arial" w:hAnsi="Arial" w:cs="Arial"/>
          <w:b/>
          <w:bCs/>
          <w:color w:val="000000"/>
          <w:sz w:val="20"/>
          <w:szCs w:val="20"/>
          <w:lang w:eastAsia="en-US"/>
        </w:rPr>
        <w:t>SECCIÓN SEGUNDA</w:t>
      </w:r>
    </w:p>
    <w:p w:rsidR="00D77669" w:rsidRPr="00D77669" w:rsidRDefault="00D77669" w:rsidP="00D77669">
      <w:pPr>
        <w:suppressAutoHyphens/>
        <w:ind w:right="50"/>
        <w:jc w:val="center"/>
        <w:rPr>
          <w:rFonts w:ascii="Arial" w:hAnsi="Arial" w:cs="Arial"/>
          <w:color w:val="000000"/>
          <w:sz w:val="20"/>
          <w:szCs w:val="20"/>
          <w:lang w:eastAsia="en-US"/>
        </w:rPr>
      </w:pPr>
      <w:r w:rsidRPr="00D77669">
        <w:rPr>
          <w:rFonts w:ascii="Arial" w:hAnsi="Arial" w:cs="Arial"/>
          <w:color w:val="000000"/>
          <w:sz w:val="20"/>
          <w:szCs w:val="20"/>
          <w:lang w:eastAsia="en-US"/>
        </w:rPr>
        <w:t>DE LA DIFUSIÓN</w:t>
      </w:r>
    </w:p>
    <w:p w:rsidR="00D77669" w:rsidRDefault="00D77669" w:rsidP="00D77669">
      <w:pPr>
        <w:suppressAutoHyphens/>
        <w:ind w:right="50"/>
        <w:jc w:val="both"/>
        <w:rPr>
          <w:rFonts w:ascii="Arial" w:hAnsi="Arial" w:cs="Arial"/>
          <w:color w:val="000000"/>
          <w:sz w:val="20"/>
          <w:szCs w:val="20"/>
          <w:lang w:eastAsia="en-US"/>
        </w:rPr>
      </w:pP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color w:val="000000"/>
          <w:sz w:val="20"/>
          <w:szCs w:val="20"/>
          <w:lang w:eastAsia="en-US"/>
        </w:rPr>
        <w:t>Artículo 48………………………………………………………...</w:t>
      </w:r>
      <w:r w:rsidR="004B7E19">
        <w:rPr>
          <w:rFonts w:ascii="Arial" w:hAnsi="Arial" w:cs="Arial"/>
          <w:color w:val="000000"/>
          <w:sz w:val="20"/>
          <w:szCs w:val="20"/>
          <w:lang w:eastAsia="en-US"/>
        </w:rPr>
        <w:t>.........................................</w:t>
      </w:r>
      <w:r w:rsidRPr="00D77669">
        <w:rPr>
          <w:rFonts w:ascii="Arial" w:hAnsi="Arial" w:cs="Arial"/>
          <w:color w:val="000000"/>
          <w:sz w:val="20"/>
          <w:szCs w:val="20"/>
          <w:lang w:eastAsia="en-US"/>
        </w:rPr>
        <w:t>..............</w:t>
      </w:r>
      <w:r w:rsidRPr="00D77669">
        <w:rPr>
          <w:rFonts w:ascii="Arial" w:hAnsi="Arial" w:cs="Arial"/>
          <w:color w:val="000000"/>
          <w:sz w:val="20"/>
          <w:szCs w:val="20"/>
          <w:lang w:eastAsia="en-US"/>
        </w:rPr>
        <w:tab/>
      </w:r>
      <w:r w:rsidR="004B7E19">
        <w:rPr>
          <w:rFonts w:ascii="Arial" w:hAnsi="Arial" w:cs="Arial"/>
          <w:color w:val="000000"/>
          <w:sz w:val="20"/>
          <w:szCs w:val="20"/>
          <w:lang w:eastAsia="en-US"/>
        </w:rPr>
        <w:t>28</w:t>
      </w: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color w:val="000000"/>
          <w:sz w:val="20"/>
          <w:szCs w:val="20"/>
          <w:lang w:eastAsia="en-US"/>
        </w:rPr>
        <w:t>Artículo 49.…………………………………………………</w:t>
      </w:r>
      <w:r w:rsidR="004B7E19">
        <w:rPr>
          <w:rFonts w:ascii="Arial" w:hAnsi="Arial" w:cs="Arial"/>
          <w:color w:val="000000"/>
          <w:sz w:val="20"/>
          <w:szCs w:val="20"/>
          <w:lang w:eastAsia="en-US"/>
        </w:rPr>
        <w:t>……………………………..</w:t>
      </w:r>
      <w:r w:rsidRPr="00D77669">
        <w:rPr>
          <w:rFonts w:ascii="Arial" w:hAnsi="Arial" w:cs="Arial"/>
          <w:color w:val="000000"/>
          <w:sz w:val="20"/>
          <w:szCs w:val="20"/>
          <w:lang w:eastAsia="en-US"/>
        </w:rPr>
        <w:t>…….................</w:t>
      </w:r>
      <w:r w:rsidRPr="00D77669">
        <w:rPr>
          <w:rFonts w:ascii="Arial" w:hAnsi="Arial" w:cs="Arial"/>
          <w:color w:val="000000"/>
          <w:sz w:val="20"/>
          <w:szCs w:val="20"/>
          <w:lang w:eastAsia="en-US"/>
        </w:rPr>
        <w:tab/>
      </w:r>
      <w:r w:rsidR="004B7E19">
        <w:rPr>
          <w:rFonts w:ascii="Arial" w:hAnsi="Arial" w:cs="Arial"/>
          <w:color w:val="000000"/>
          <w:sz w:val="20"/>
          <w:szCs w:val="20"/>
          <w:lang w:eastAsia="en-US"/>
        </w:rPr>
        <w:t>28</w:t>
      </w:r>
    </w:p>
    <w:p w:rsidR="00D77669" w:rsidRDefault="00D77669" w:rsidP="00D77669">
      <w:pPr>
        <w:suppressAutoHyphens/>
        <w:ind w:right="50"/>
        <w:jc w:val="both"/>
        <w:rPr>
          <w:rFonts w:ascii="Arial" w:hAnsi="Arial" w:cs="Arial"/>
          <w:b/>
          <w:bCs/>
          <w:color w:val="000000"/>
          <w:sz w:val="20"/>
          <w:szCs w:val="20"/>
          <w:lang w:eastAsia="en-US"/>
        </w:rPr>
      </w:pPr>
    </w:p>
    <w:p w:rsidR="00D77669" w:rsidRPr="00D77669" w:rsidRDefault="00D77669" w:rsidP="00D77669">
      <w:pPr>
        <w:suppressAutoHyphens/>
        <w:ind w:right="50"/>
        <w:jc w:val="center"/>
        <w:rPr>
          <w:rFonts w:ascii="Arial" w:hAnsi="Arial" w:cs="Arial"/>
          <w:b/>
          <w:bCs/>
          <w:color w:val="000000"/>
          <w:sz w:val="20"/>
          <w:szCs w:val="20"/>
          <w:lang w:eastAsia="en-US"/>
        </w:rPr>
      </w:pPr>
      <w:r w:rsidRPr="00D77669">
        <w:rPr>
          <w:rFonts w:ascii="Arial" w:hAnsi="Arial" w:cs="Arial"/>
          <w:b/>
          <w:bCs/>
          <w:color w:val="000000"/>
          <w:sz w:val="20"/>
          <w:szCs w:val="20"/>
          <w:lang w:eastAsia="en-US"/>
        </w:rPr>
        <w:t>CAPÍTULO OCTAVO</w:t>
      </w:r>
    </w:p>
    <w:p w:rsidR="00D77669" w:rsidRPr="00D77669" w:rsidRDefault="00D77669" w:rsidP="00D77669">
      <w:pPr>
        <w:suppressAutoHyphens/>
        <w:ind w:right="50"/>
        <w:jc w:val="center"/>
        <w:rPr>
          <w:rFonts w:ascii="Arial" w:hAnsi="Arial" w:cs="Arial"/>
          <w:color w:val="000000"/>
          <w:sz w:val="20"/>
          <w:szCs w:val="20"/>
          <w:lang w:eastAsia="en-US"/>
        </w:rPr>
      </w:pPr>
      <w:r w:rsidRPr="00D77669">
        <w:rPr>
          <w:rFonts w:ascii="Arial" w:hAnsi="Arial" w:cs="Arial"/>
          <w:color w:val="000000"/>
          <w:sz w:val="20"/>
          <w:szCs w:val="20"/>
          <w:lang w:eastAsia="en-US"/>
        </w:rPr>
        <w:t>CUESTIONES NO PREVISTAS</w:t>
      </w:r>
    </w:p>
    <w:p w:rsidR="00D77669" w:rsidRDefault="00D77669" w:rsidP="00D77669">
      <w:pPr>
        <w:suppressAutoHyphens/>
        <w:ind w:right="50"/>
        <w:jc w:val="both"/>
        <w:rPr>
          <w:rFonts w:ascii="Arial" w:hAnsi="Arial" w:cs="Arial"/>
          <w:color w:val="000000"/>
          <w:sz w:val="20"/>
          <w:szCs w:val="20"/>
          <w:lang w:eastAsia="en-US"/>
        </w:rPr>
      </w:pP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color w:val="000000"/>
          <w:sz w:val="20"/>
          <w:szCs w:val="20"/>
          <w:lang w:eastAsia="en-US"/>
        </w:rPr>
        <w:t>Artículo 50……………………………………………</w:t>
      </w:r>
      <w:r w:rsidR="004B7E19">
        <w:rPr>
          <w:rFonts w:ascii="Arial" w:hAnsi="Arial" w:cs="Arial"/>
          <w:color w:val="000000"/>
          <w:sz w:val="20"/>
          <w:szCs w:val="20"/>
          <w:lang w:eastAsia="en-US"/>
        </w:rPr>
        <w:t>………………………………</w:t>
      </w:r>
      <w:r w:rsidRPr="00D77669">
        <w:rPr>
          <w:rFonts w:ascii="Arial" w:hAnsi="Arial" w:cs="Arial"/>
          <w:color w:val="000000"/>
          <w:sz w:val="20"/>
          <w:szCs w:val="20"/>
          <w:lang w:eastAsia="en-US"/>
        </w:rPr>
        <w:t>………….................</w:t>
      </w:r>
      <w:r w:rsidRPr="00D77669">
        <w:rPr>
          <w:rFonts w:ascii="Arial" w:hAnsi="Arial" w:cs="Arial"/>
          <w:color w:val="000000"/>
          <w:sz w:val="20"/>
          <w:szCs w:val="20"/>
          <w:lang w:eastAsia="en-US"/>
        </w:rPr>
        <w:tab/>
      </w:r>
      <w:r w:rsidR="004B7E19">
        <w:rPr>
          <w:rFonts w:ascii="Arial" w:hAnsi="Arial" w:cs="Arial"/>
          <w:color w:val="000000"/>
          <w:sz w:val="20"/>
          <w:szCs w:val="20"/>
          <w:lang w:eastAsia="en-US"/>
        </w:rPr>
        <w:t>28</w:t>
      </w:r>
    </w:p>
    <w:p w:rsidR="00D77669" w:rsidRDefault="00D77669" w:rsidP="00D77669">
      <w:pPr>
        <w:suppressAutoHyphens/>
        <w:ind w:right="50"/>
        <w:jc w:val="both"/>
        <w:rPr>
          <w:rFonts w:ascii="Arial" w:hAnsi="Arial" w:cs="Arial"/>
          <w:b/>
          <w:bCs/>
          <w:color w:val="000000"/>
          <w:sz w:val="20"/>
          <w:szCs w:val="20"/>
          <w:lang w:eastAsia="en-US"/>
        </w:rPr>
      </w:pPr>
    </w:p>
    <w:p w:rsidR="00D77669" w:rsidRPr="00D77669" w:rsidRDefault="00D77669" w:rsidP="00D77669">
      <w:pPr>
        <w:suppressAutoHyphens/>
        <w:ind w:right="50"/>
        <w:jc w:val="center"/>
        <w:rPr>
          <w:rFonts w:ascii="Arial" w:hAnsi="Arial" w:cs="Arial"/>
          <w:b/>
          <w:bCs/>
          <w:color w:val="000000"/>
          <w:sz w:val="20"/>
          <w:szCs w:val="20"/>
          <w:lang w:eastAsia="en-US"/>
        </w:rPr>
      </w:pPr>
      <w:r w:rsidRPr="00D77669">
        <w:rPr>
          <w:rFonts w:ascii="Arial" w:hAnsi="Arial" w:cs="Arial"/>
          <w:b/>
          <w:bCs/>
          <w:color w:val="000000"/>
          <w:sz w:val="20"/>
          <w:szCs w:val="20"/>
          <w:lang w:eastAsia="en-US"/>
        </w:rPr>
        <w:t>ARTÍCULOS TRANSITORIOS</w:t>
      </w:r>
    </w:p>
    <w:p w:rsidR="00D77669" w:rsidRDefault="00D77669" w:rsidP="00D77669">
      <w:pPr>
        <w:suppressAutoHyphens/>
        <w:ind w:right="50"/>
        <w:jc w:val="both"/>
        <w:rPr>
          <w:rFonts w:ascii="Arial" w:hAnsi="Arial" w:cs="Arial"/>
          <w:color w:val="000000"/>
          <w:sz w:val="20"/>
          <w:szCs w:val="20"/>
          <w:lang w:eastAsia="en-US"/>
        </w:rPr>
      </w:pP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color w:val="000000"/>
          <w:sz w:val="20"/>
          <w:szCs w:val="20"/>
          <w:lang w:eastAsia="en-US"/>
        </w:rPr>
        <w:t>PRIMERO……………………………………………………….....</w:t>
      </w:r>
      <w:r w:rsidR="00921011">
        <w:rPr>
          <w:rFonts w:ascii="Arial" w:hAnsi="Arial" w:cs="Arial"/>
          <w:color w:val="000000"/>
          <w:sz w:val="20"/>
          <w:szCs w:val="20"/>
          <w:lang w:eastAsia="en-US"/>
        </w:rPr>
        <w:t>.........................................</w:t>
      </w:r>
      <w:r w:rsidRPr="00D77669">
        <w:rPr>
          <w:rFonts w:ascii="Arial" w:hAnsi="Arial" w:cs="Arial"/>
          <w:color w:val="000000"/>
          <w:sz w:val="20"/>
          <w:szCs w:val="20"/>
          <w:lang w:eastAsia="en-US"/>
        </w:rPr>
        <w:t>............</w:t>
      </w:r>
      <w:r w:rsidRPr="00D77669">
        <w:rPr>
          <w:rFonts w:ascii="Arial" w:hAnsi="Arial" w:cs="Arial"/>
          <w:color w:val="000000"/>
          <w:sz w:val="20"/>
          <w:szCs w:val="20"/>
          <w:lang w:eastAsia="en-US"/>
        </w:rPr>
        <w:tab/>
      </w:r>
      <w:r w:rsidR="00903566">
        <w:rPr>
          <w:rFonts w:ascii="Arial" w:hAnsi="Arial" w:cs="Arial"/>
          <w:color w:val="000000"/>
          <w:sz w:val="20"/>
          <w:szCs w:val="20"/>
          <w:lang w:eastAsia="en-US"/>
        </w:rPr>
        <w:t>28</w:t>
      </w: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color w:val="000000"/>
          <w:sz w:val="20"/>
          <w:szCs w:val="20"/>
          <w:lang w:eastAsia="en-US"/>
        </w:rPr>
        <w:t>SEGUNDO.………………………………………………………........</w:t>
      </w:r>
      <w:r w:rsidR="00921011">
        <w:rPr>
          <w:rFonts w:ascii="Arial" w:hAnsi="Arial" w:cs="Arial"/>
          <w:color w:val="000000"/>
          <w:sz w:val="20"/>
          <w:szCs w:val="20"/>
          <w:lang w:eastAsia="en-US"/>
        </w:rPr>
        <w:t>.........................................</w:t>
      </w:r>
      <w:r w:rsidRPr="00D77669">
        <w:rPr>
          <w:rFonts w:ascii="Arial" w:hAnsi="Arial" w:cs="Arial"/>
          <w:color w:val="000000"/>
          <w:sz w:val="20"/>
          <w:szCs w:val="20"/>
          <w:lang w:eastAsia="en-US"/>
        </w:rPr>
        <w:t>.........</w:t>
      </w:r>
      <w:r w:rsidRPr="00D77669">
        <w:rPr>
          <w:rFonts w:ascii="Arial" w:hAnsi="Arial" w:cs="Arial"/>
          <w:color w:val="000000"/>
          <w:sz w:val="20"/>
          <w:szCs w:val="20"/>
          <w:lang w:eastAsia="en-US"/>
        </w:rPr>
        <w:tab/>
      </w:r>
      <w:r w:rsidR="00903566">
        <w:rPr>
          <w:rFonts w:ascii="Arial" w:hAnsi="Arial" w:cs="Arial"/>
          <w:color w:val="000000"/>
          <w:sz w:val="20"/>
          <w:szCs w:val="20"/>
          <w:lang w:eastAsia="en-US"/>
        </w:rPr>
        <w:t>28</w:t>
      </w: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color w:val="000000"/>
          <w:sz w:val="20"/>
          <w:szCs w:val="20"/>
          <w:lang w:eastAsia="en-US"/>
        </w:rPr>
        <w:t>TERCERO.………………………………………………………</w:t>
      </w:r>
      <w:r w:rsidR="00921011">
        <w:rPr>
          <w:rFonts w:ascii="Arial" w:hAnsi="Arial" w:cs="Arial"/>
          <w:color w:val="000000"/>
          <w:sz w:val="20"/>
          <w:szCs w:val="20"/>
          <w:lang w:eastAsia="en-US"/>
        </w:rPr>
        <w:t>……………………</w:t>
      </w:r>
      <w:r w:rsidR="00D52FEE">
        <w:rPr>
          <w:rFonts w:ascii="Arial" w:hAnsi="Arial" w:cs="Arial"/>
          <w:color w:val="000000"/>
          <w:sz w:val="20"/>
          <w:szCs w:val="20"/>
          <w:lang w:eastAsia="en-US"/>
        </w:rPr>
        <w:t>………..</w:t>
      </w:r>
      <w:r w:rsidRPr="00D77669">
        <w:rPr>
          <w:rFonts w:ascii="Arial" w:hAnsi="Arial" w:cs="Arial"/>
          <w:color w:val="000000"/>
          <w:sz w:val="20"/>
          <w:szCs w:val="20"/>
          <w:lang w:eastAsia="en-US"/>
        </w:rPr>
        <w:t>.................</w:t>
      </w:r>
      <w:r w:rsidRPr="00D77669">
        <w:rPr>
          <w:rFonts w:ascii="Arial" w:hAnsi="Arial" w:cs="Arial"/>
          <w:color w:val="000000"/>
          <w:sz w:val="20"/>
          <w:szCs w:val="20"/>
          <w:lang w:eastAsia="en-US"/>
        </w:rPr>
        <w:tab/>
      </w:r>
      <w:r w:rsidR="00903566">
        <w:rPr>
          <w:rFonts w:ascii="Arial" w:hAnsi="Arial" w:cs="Arial"/>
          <w:color w:val="000000"/>
          <w:sz w:val="20"/>
          <w:szCs w:val="20"/>
          <w:lang w:eastAsia="en-US"/>
        </w:rPr>
        <w:t>28</w:t>
      </w:r>
    </w:p>
    <w:p w:rsidR="00D77669" w:rsidRPr="00D77669" w:rsidRDefault="00D77669" w:rsidP="00D77669">
      <w:pPr>
        <w:suppressAutoHyphens/>
        <w:ind w:right="50"/>
        <w:jc w:val="both"/>
        <w:rPr>
          <w:rFonts w:ascii="Arial" w:hAnsi="Arial" w:cs="Arial"/>
          <w:color w:val="000000"/>
          <w:sz w:val="20"/>
          <w:szCs w:val="20"/>
          <w:lang w:eastAsia="en-US"/>
        </w:rPr>
      </w:pPr>
    </w:p>
    <w:p w:rsidR="00D77669" w:rsidRDefault="00D77669" w:rsidP="00D77669">
      <w:pPr>
        <w:suppressAutoHyphens/>
        <w:ind w:right="50"/>
        <w:jc w:val="both"/>
        <w:rPr>
          <w:rFonts w:ascii="Arial" w:hAnsi="Arial" w:cs="Arial"/>
          <w:b/>
          <w:bCs/>
          <w:color w:val="000000"/>
          <w:sz w:val="20"/>
          <w:szCs w:val="20"/>
          <w:lang w:eastAsia="en-US"/>
        </w:rPr>
      </w:pPr>
    </w:p>
    <w:p w:rsidR="00D77669" w:rsidRDefault="00D77669" w:rsidP="00D77669">
      <w:pPr>
        <w:suppressAutoHyphens/>
        <w:ind w:right="50"/>
        <w:jc w:val="center"/>
        <w:rPr>
          <w:rFonts w:ascii="Arial" w:hAnsi="Arial" w:cs="Arial"/>
          <w:b/>
          <w:bCs/>
          <w:color w:val="000000"/>
          <w:sz w:val="20"/>
          <w:szCs w:val="20"/>
          <w:lang w:eastAsia="en-US"/>
        </w:rPr>
      </w:pPr>
      <w:r w:rsidRPr="00D77669">
        <w:rPr>
          <w:rFonts w:ascii="Arial" w:hAnsi="Arial" w:cs="Arial"/>
          <w:b/>
          <w:bCs/>
          <w:color w:val="000000"/>
          <w:sz w:val="20"/>
          <w:szCs w:val="20"/>
          <w:lang w:eastAsia="en-US"/>
        </w:rPr>
        <w:t>CAPÍTULO PRIMERO</w:t>
      </w:r>
    </w:p>
    <w:p w:rsidR="00D77669" w:rsidRPr="00D77669" w:rsidRDefault="00D77669" w:rsidP="00D77669">
      <w:pPr>
        <w:suppressAutoHyphens/>
        <w:ind w:right="50"/>
        <w:jc w:val="center"/>
        <w:rPr>
          <w:rFonts w:ascii="Arial" w:hAnsi="Arial" w:cs="Arial"/>
          <w:b/>
          <w:bCs/>
          <w:color w:val="000000"/>
          <w:sz w:val="20"/>
          <w:szCs w:val="20"/>
          <w:lang w:eastAsia="en-US"/>
        </w:rPr>
      </w:pPr>
      <w:r w:rsidRPr="00D77669">
        <w:rPr>
          <w:rFonts w:ascii="Arial" w:hAnsi="Arial" w:cs="Arial"/>
          <w:b/>
          <w:bCs/>
          <w:color w:val="000000"/>
          <w:sz w:val="20"/>
          <w:szCs w:val="20"/>
          <w:lang w:eastAsia="en-US"/>
        </w:rPr>
        <w:t>DISPOSICIONES GENERALES</w:t>
      </w:r>
    </w:p>
    <w:p w:rsidR="00D77669" w:rsidRPr="00D77669" w:rsidRDefault="00D77669" w:rsidP="00D77669">
      <w:pPr>
        <w:suppressAutoHyphens/>
        <w:ind w:right="50"/>
        <w:jc w:val="center"/>
        <w:rPr>
          <w:rFonts w:ascii="Arial" w:hAnsi="Arial" w:cs="Arial"/>
          <w:b/>
          <w:color w:val="000000"/>
          <w:sz w:val="20"/>
          <w:szCs w:val="20"/>
          <w:lang w:eastAsia="en-US"/>
        </w:rPr>
      </w:pPr>
      <w:r w:rsidRPr="00D77669">
        <w:rPr>
          <w:rFonts w:ascii="Arial" w:hAnsi="Arial" w:cs="Arial"/>
          <w:b/>
          <w:color w:val="000000"/>
          <w:sz w:val="20"/>
          <w:szCs w:val="20"/>
          <w:lang w:eastAsia="en-US"/>
        </w:rPr>
        <w:t>SECCIÓN ÚNICA</w:t>
      </w:r>
    </w:p>
    <w:p w:rsidR="00F7681D" w:rsidRDefault="00F7681D" w:rsidP="00D77669">
      <w:pPr>
        <w:suppressAutoHyphens/>
        <w:ind w:right="50"/>
        <w:jc w:val="both"/>
        <w:rPr>
          <w:rFonts w:ascii="Arial" w:hAnsi="Arial" w:cs="Arial"/>
          <w:b/>
          <w:color w:val="000000"/>
          <w:sz w:val="20"/>
          <w:szCs w:val="20"/>
          <w:lang w:eastAsia="en-US"/>
        </w:rPr>
      </w:pPr>
    </w:p>
    <w:p w:rsid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b/>
          <w:color w:val="000000"/>
          <w:sz w:val="20"/>
          <w:szCs w:val="20"/>
          <w:lang w:eastAsia="en-US"/>
        </w:rPr>
        <w:t xml:space="preserve">Artículo 1. </w:t>
      </w:r>
      <w:r w:rsidRPr="00D77669">
        <w:rPr>
          <w:rFonts w:ascii="Arial" w:hAnsi="Arial" w:cs="Arial"/>
          <w:color w:val="000000"/>
          <w:sz w:val="20"/>
          <w:szCs w:val="20"/>
          <w:lang w:eastAsia="en-US"/>
        </w:rPr>
        <w:t>Las disposiciones del presente Reglamento son de orden público y observancia obligatoria para el IETAM, partidos políticos, candidatas y candidatos, así como medios de comunicación, instituciones académicas, sociedad civil, o cualquier persona física o moral que participe como instancia organizadora de debates; tienen por objeto establecer las reglas generales para la organización, promoción y difusión de debates entre las candidaturas registradas a los distintos cargos de elección popular atendiendo en todo momento a la perspectiva de género y no discriminación; así como lo relativo a la integración y funcionamiento de la Comisión Especial de debates, en términos del artículo 259 de la Ley Electoral del Estado de Tamaulipas.</w:t>
      </w:r>
    </w:p>
    <w:p w:rsidR="00F7681D" w:rsidRPr="00D77669" w:rsidRDefault="00F7681D" w:rsidP="00D77669">
      <w:pPr>
        <w:suppressAutoHyphens/>
        <w:ind w:right="50"/>
        <w:jc w:val="both"/>
        <w:rPr>
          <w:rFonts w:ascii="Arial" w:hAnsi="Arial" w:cs="Arial"/>
          <w:color w:val="000000"/>
          <w:sz w:val="20"/>
          <w:szCs w:val="20"/>
          <w:lang w:eastAsia="en-US"/>
        </w:rPr>
      </w:pPr>
    </w:p>
    <w:p w:rsid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b/>
          <w:color w:val="000000"/>
          <w:sz w:val="20"/>
          <w:szCs w:val="20"/>
          <w:lang w:eastAsia="en-US"/>
        </w:rPr>
        <w:t xml:space="preserve">Artículo 2. </w:t>
      </w:r>
      <w:r w:rsidRPr="00D77669">
        <w:rPr>
          <w:rFonts w:ascii="Arial" w:hAnsi="Arial" w:cs="Arial"/>
          <w:color w:val="000000"/>
          <w:sz w:val="20"/>
          <w:szCs w:val="20"/>
          <w:lang w:eastAsia="en-US"/>
        </w:rPr>
        <w:t>Para efecto del presente reglamento, se entiende por:</w:t>
      </w:r>
    </w:p>
    <w:p w:rsidR="00F7681D" w:rsidRPr="00D77669" w:rsidRDefault="00F7681D" w:rsidP="00D77669">
      <w:pPr>
        <w:suppressAutoHyphens/>
        <w:ind w:right="50"/>
        <w:jc w:val="both"/>
        <w:rPr>
          <w:rFonts w:ascii="Arial" w:hAnsi="Arial" w:cs="Arial"/>
          <w:color w:val="000000"/>
          <w:sz w:val="20"/>
          <w:szCs w:val="20"/>
          <w:lang w:eastAsia="en-US"/>
        </w:rPr>
      </w:pP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b/>
          <w:color w:val="000000"/>
          <w:sz w:val="20"/>
          <w:szCs w:val="20"/>
          <w:lang w:eastAsia="en-US"/>
        </w:rPr>
        <w:t xml:space="preserve">Candidaturas o persona candidata: </w:t>
      </w:r>
      <w:r w:rsidRPr="00D77669">
        <w:rPr>
          <w:rFonts w:ascii="Arial" w:hAnsi="Arial" w:cs="Arial"/>
          <w:color w:val="000000"/>
          <w:sz w:val="20"/>
          <w:szCs w:val="20"/>
          <w:lang w:eastAsia="en-US"/>
        </w:rPr>
        <w:t>la ciudadana o ciudadano que haya obtenido por parte del  Consejo General del IETAM la constancia de registro que lo acredite como tal.</w:t>
      </w:r>
    </w:p>
    <w:p w:rsidR="00F7681D" w:rsidRDefault="00F7681D" w:rsidP="00D77669">
      <w:pPr>
        <w:suppressAutoHyphens/>
        <w:ind w:right="50"/>
        <w:jc w:val="both"/>
        <w:rPr>
          <w:rFonts w:ascii="Arial" w:hAnsi="Arial" w:cs="Arial"/>
          <w:b/>
          <w:color w:val="000000"/>
          <w:sz w:val="20"/>
          <w:szCs w:val="20"/>
          <w:lang w:eastAsia="en-US"/>
        </w:rPr>
      </w:pP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b/>
          <w:color w:val="000000"/>
          <w:sz w:val="20"/>
          <w:szCs w:val="20"/>
          <w:lang w:eastAsia="en-US"/>
        </w:rPr>
        <w:t xml:space="preserve">Comisión Especial: </w:t>
      </w:r>
      <w:r w:rsidRPr="00D77669">
        <w:rPr>
          <w:rFonts w:ascii="Arial" w:hAnsi="Arial" w:cs="Arial"/>
          <w:color w:val="000000"/>
          <w:sz w:val="20"/>
          <w:szCs w:val="20"/>
          <w:lang w:eastAsia="en-US"/>
        </w:rPr>
        <w:t>Comisión Especial de Debates.</w:t>
      </w:r>
    </w:p>
    <w:p w:rsidR="00F7681D" w:rsidRDefault="00F7681D" w:rsidP="00D77669">
      <w:pPr>
        <w:suppressAutoHyphens/>
        <w:ind w:right="50"/>
        <w:jc w:val="both"/>
        <w:rPr>
          <w:rFonts w:ascii="Arial" w:hAnsi="Arial" w:cs="Arial"/>
          <w:b/>
          <w:color w:val="000000"/>
          <w:sz w:val="20"/>
          <w:szCs w:val="20"/>
          <w:lang w:eastAsia="en-US"/>
        </w:rPr>
      </w:pP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b/>
          <w:color w:val="000000"/>
          <w:sz w:val="20"/>
          <w:szCs w:val="20"/>
          <w:lang w:eastAsia="en-US"/>
        </w:rPr>
        <w:t xml:space="preserve">Consejo Distrital: </w:t>
      </w:r>
      <w:r w:rsidRPr="00D77669">
        <w:rPr>
          <w:rFonts w:ascii="Arial" w:hAnsi="Arial" w:cs="Arial"/>
          <w:color w:val="000000"/>
          <w:sz w:val="20"/>
          <w:szCs w:val="20"/>
          <w:lang w:eastAsia="en-US"/>
        </w:rPr>
        <w:t>Consejos Distritales Electorales del IETAM.</w:t>
      </w:r>
    </w:p>
    <w:p w:rsidR="00F7681D" w:rsidRDefault="00F7681D" w:rsidP="00D77669">
      <w:pPr>
        <w:suppressAutoHyphens/>
        <w:ind w:right="50"/>
        <w:jc w:val="both"/>
        <w:rPr>
          <w:rFonts w:ascii="Arial" w:hAnsi="Arial" w:cs="Arial"/>
          <w:b/>
          <w:color w:val="000000"/>
          <w:sz w:val="20"/>
          <w:szCs w:val="20"/>
          <w:lang w:eastAsia="en-US"/>
        </w:rPr>
      </w:pPr>
    </w:p>
    <w:p w:rsidR="00F7681D" w:rsidRDefault="00D77669" w:rsidP="00D77669">
      <w:pPr>
        <w:suppressAutoHyphens/>
        <w:ind w:right="50"/>
        <w:jc w:val="both"/>
        <w:rPr>
          <w:rFonts w:ascii="Arial" w:hAnsi="Arial" w:cs="Arial"/>
          <w:color w:val="000000"/>
          <w:sz w:val="20"/>
          <w:szCs w:val="20"/>
          <w:lang w:eastAsia="en-US"/>
        </w:rPr>
      </w:pPr>
      <w:r w:rsidRPr="00D77669">
        <w:rPr>
          <w:rFonts w:ascii="Arial" w:hAnsi="Arial" w:cs="Arial"/>
          <w:b/>
          <w:color w:val="000000"/>
          <w:sz w:val="20"/>
          <w:szCs w:val="20"/>
          <w:lang w:eastAsia="en-US"/>
        </w:rPr>
        <w:t xml:space="preserve">Consejo General del IETAM: </w:t>
      </w:r>
      <w:r w:rsidRPr="00D77669">
        <w:rPr>
          <w:rFonts w:ascii="Arial" w:hAnsi="Arial" w:cs="Arial"/>
          <w:color w:val="000000"/>
          <w:sz w:val="20"/>
          <w:szCs w:val="20"/>
          <w:lang w:eastAsia="en-US"/>
        </w:rPr>
        <w:t>El Consejo General del Instituto Electoral de Tamaulipas.</w:t>
      </w:r>
    </w:p>
    <w:p w:rsidR="00F7681D" w:rsidRDefault="00F7681D" w:rsidP="00D77669">
      <w:pPr>
        <w:suppressAutoHyphens/>
        <w:ind w:right="50"/>
        <w:jc w:val="both"/>
        <w:rPr>
          <w:rFonts w:ascii="Arial" w:hAnsi="Arial" w:cs="Arial"/>
          <w:b/>
          <w:color w:val="000000"/>
          <w:sz w:val="20"/>
          <w:szCs w:val="20"/>
          <w:lang w:eastAsia="en-US"/>
        </w:rPr>
      </w:pPr>
    </w:p>
    <w:p w:rsidR="00F7681D" w:rsidRDefault="00D77669" w:rsidP="00D77669">
      <w:pPr>
        <w:suppressAutoHyphens/>
        <w:ind w:right="50"/>
        <w:jc w:val="both"/>
        <w:rPr>
          <w:rFonts w:ascii="Arial" w:hAnsi="Arial" w:cs="Arial"/>
          <w:color w:val="000000"/>
          <w:sz w:val="20"/>
          <w:szCs w:val="20"/>
          <w:lang w:eastAsia="en-US"/>
        </w:rPr>
      </w:pPr>
      <w:r w:rsidRPr="00D77669">
        <w:rPr>
          <w:rFonts w:ascii="Arial" w:hAnsi="Arial" w:cs="Arial"/>
          <w:b/>
          <w:color w:val="000000"/>
          <w:sz w:val="20"/>
          <w:szCs w:val="20"/>
          <w:lang w:eastAsia="en-US"/>
        </w:rPr>
        <w:t xml:space="preserve">Consejo Municipal: </w:t>
      </w:r>
      <w:r w:rsidRPr="00D77669">
        <w:rPr>
          <w:rFonts w:ascii="Arial" w:hAnsi="Arial" w:cs="Arial"/>
          <w:color w:val="000000"/>
          <w:sz w:val="20"/>
          <w:szCs w:val="20"/>
          <w:lang w:eastAsia="en-US"/>
        </w:rPr>
        <w:t>Consejo Municipal Electoral del Instituto Electoral de Tamaulipas.</w:t>
      </w:r>
    </w:p>
    <w:p w:rsidR="00F7681D" w:rsidRDefault="00F7681D" w:rsidP="00D77669">
      <w:pPr>
        <w:suppressAutoHyphens/>
        <w:ind w:right="50"/>
        <w:jc w:val="both"/>
        <w:rPr>
          <w:rFonts w:ascii="Arial" w:hAnsi="Arial" w:cs="Arial"/>
          <w:b/>
          <w:color w:val="000000"/>
          <w:sz w:val="20"/>
          <w:szCs w:val="20"/>
          <w:lang w:eastAsia="en-US"/>
        </w:rPr>
      </w:pP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b/>
          <w:color w:val="000000"/>
          <w:sz w:val="20"/>
          <w:szCs w:val="20"/>
          <w:lang w:eastAsia="en-US"/>
        </w:rPr>
        <w:t xml:space="preserve">Constitución Federal: </w:t>
      </w:r>
      <w:r w:rsidRPr="00D77669">
        <w:rPr>
          <w:rFonts w:ascii="Arial" w:hAnsi="Arial" w:cs="Arial"/>
          <w:color w:val="000000"/>
          <w:sz w:val="20"/>
          <w:szCs w:val="20"/>
          <w:lang w:eastAsia="en-US"/>
        </w:rPr>
        <w:t>Constitución Política de los Estados Unidos Mexicanos.</w:t>
      </w:r>
    </w:p>
    <w:p w:rsidR="00F7681D" w:rsidRDefault="00F7681D" w:rsidP="00D77669">
      <w:pPr>
        <w:suppressAutoHyphens/>
        <w:ind w:right="50"/>
        <w:jc w:val="both"/>
        <w:rPr>
          <w:rFonts w:ascii="Arial" w:hAnsi="Arial" w:cs="Arial"/>
          <w:b/>
          <w:color w:val="000000"/>
          <w:sz w:val="20"/>
          <w:szCs w:val="20"/>
          <w:lang w:eastAsia="en-US"/>
        </w:rPr>
      </w:pP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b/>
          <w:color w:val="000000"/>
          <w:sz w:val="20"/>
          <w:szCs w:val="20"/>
          <w:lang w:eastAsia="en-US"/>
        </w:rPr>
        <w:t xml:space="preserve">Debates en línea: </w:t>
      </w:r>
      <w:r w:rsidRPr="00D77669">
        <w:rPr>
          <w:rFonts w:ascii="Arial" w:hAnsi="Arial" w:cs="Arial"/>
          <w:color w:val="000000"/>
          <w:sz w:val="20"/>
          <w:szCs w:val="20"/>
          <w:lang w:eastAsia="en-US"/>
        </w:rPr>
        <w:t>son aquellos realizados a través de plataformas digitales para la realización de videoconferencia con transmisión en vivo, en donde cada una de las personas participantes se encuentran conectadas a la plataforma remotamente.</w:t>
      </w:r>
    </w:p>
    <w:p w:rsidR="00F7681D" w:rsidRDefault="00F7681D" w:rsidP="00D77669">
      <w:pPr>
        <w:suppressAutoHyphens/>
        <w:ind w:right="50"/>
        <w:jc w:val="both"/>
        <w:rPr>
          <w:rFonts w:ascii="Arial" w:hAnsi="Arial" w:cs="Arial"/>
          <w:b/>
          <w:color w:val="000000"/>
          <w:sz w:val="20"/>
          <w:szCs w:val="20"/>
          <w:lang w:eastAsia="en-US"/>
        </w:rPr>
      </w:pPr>
    </w:p>
    <w:p w:rsidR="00D77669" w:rsidRPr="00D77669" w:rsidRDefault="00D77669" w:rsidP="00D77669">
      <w:pPr>
        <w:suppressAutoHyphens/>
        <w:ind w:right="50"/>
        <w:jc w:val="both"/>
        <w:rPr>
          <w:rFonts w:ascii="Arial" w:hAnsi="Arial" w:cs="Arial"/>
          <w:color w:val="000000"/>
          <w:sz w:val="20"/>
          <w:szCs w:val="20"/>
          <w:lang w:eastAsia="en-US"/>
        </w:rPr>
      </w:pPr>
      <w:r w:rsidRPr="00D77669">
        <w:rPr>
          <w:rFonts w:ascii="Arial" w:hAnsi="Arial" w:cs="Arial"/>
          <w:b/>
          <w:color w:val="000000"/>
          <w:sz w:val="20"/>
          <w:szCs w:val="20"/>
          <w:lang w:eastAsia="en-US"/>
        </w:rPr>
        <w:t xml:space="preserve">Debates presenciales: </w:t>
      </w:r>
      <w:r w:rsidRPr="00D77669">
        <w:rPr>
          <w:rFonts w:ascii="Arial" w:hAnsi="Arial" w:cs="Arial"/>
          <w:color w:val="000000"/>
          <w:sz w:val="20"/>
          <w:szCs w:val="20"/>
          <w:lang w:eastAsia="en-US"/>
        </w:rPr>
        <w:t>son aquellos realizados en un espacio determinado en el que se reúnen físicamente todas las personas candidatas, moderadoras, organizadoras y, en su caso, público.</w:t>
      </w:r>
    </w:p>
    <w:p w:rsidR="00EC7D54" w:rsidRDefault="00EC7D54" w:rsidP="00651674">
      <w:pPr>
        <w:suppressAutoHyphens/>
        <w:ind w:right="50"/>
        <w:jc w:val="both"/>
        <w:rPr>
          <w:rFonts w:ascii="Arial" w:hAnsi="Arial" w:cs="Arial"/>
          <w:color w:val="000000"/>
          <w:sz w:val="20"/>
          <w:szCs w:val="20"/>
          <w:lang w:val="es-MX"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Difusión: </w:t>
      </w:r>
      <w:r w:rsidRPr="004C1D7F">
        <w:rPr>
          <w:rFonts w:ascii="Arial" w:hAnsi="Arial" w:cs="Arial"/>
          <w:color w:val="000000"/>
          <w:sz w:val="20"/>
          <w:szCs w:val="20"/>
          <w:lang w:eastAsia="en-US"/>
        </w:rPr>
        <w:t>Informar a la ciudadanía sobre los debates que cuentan con la validación, así como la fecha, hora y medios en que se trasmitirán.</w:t>
      </w:r>
    </w:p>
    <w:p w:rsidR="004C1D7F" w:rsidRDefault="004C1D7F" w:rsidP="004C1D7F">
      <w:pPr>
        <w:suppressAutoHyphens/>
        <w:ind w:right="50"/>
        <w:jc w:val="both"/>
        <w:rPr>
          <w:rFonts w:ascii="Arial" w:hAnsi="Arial" w:cs="Arial"/>
          <w:b/>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Dirección de Prerrogativas: </w:t>
      </w:r>
      <w:r w:rsidRPr="004C1D7F">
        <w:rPr>
          <w:rFonts w:ascii="Arial" w:hAnsi="Arial" w:cs="Arial"/>
          <w:color w:val="000000"/>
          <w:sz w:val="20"/>
          <w:szCs w:val="20"/>
          <w:lang w:eastAsia="en-US"/>
        </w:rPr>
        <w:t>Dirección Ejecutiva de Prerrogativas, Partidos y Agrupaciones Políticas.</w:t>
      </w:r>
    </w:p>
    <w:p w:rsidR="004C1D7F" w:rsidRDefault="004C1D7F" w:rsidP="004C1D7F">
      <w:pPr>
        <w:suppressAutoHyphens/>
        <w:ind w:right="50"/>
        <w:jc w:val="both"/>
        <w:rPr>
          <w:rFonts w:ascii="Arial" w:hAnsi="Arial" w:cs="Arial"/>
          <w:b/>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Distrito: </w:t>
      </w:r>
      <w:r w:rsidRPr="004C1D7F">
        <w:rPr>
          <w:rFonts w:ascii="Arial" w:hAnsi="Arial" w:cs="Arial"/>
          <w:color w:val="000000"/>
          <w:sz w:val="20"/>
          <w:szCs w:val="20"/>
          <w:lang w:eastAsia="en-US"/>
        </w:rPr>
        <w:t>delimitación geográfica en que se divide el territorio del estado de Tamaulipas, para la realización de la elección a la gubernatura y/o diputaciones locales.</w:t>
      </w:r>
    </w:p>
    <w:p w:rsidR="004C1D7F" w:rsidRDefault="004C1D7F" w:rsidP="004C1D7F">
      <w:pPr>
        <w:suppressAutoHyphens/>
        <w:ind w:right="50"/>
        <w:jc w:val="both"/>
        <w:rPr>
          <w:rFonts w:ascii="Arial" w:hAnsi="Arial" w:cs="Arial"/>
          <w:b/>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IETAM: </w:t>
      </w:r>
      <w:r w:rsidRPr="004C1D7F">
        <w:rPr>
          <w:rFonts w:ascii="Arial" w:hAnsi="Arial" w:cs="Arial"/>
          <w:color w:val="000000"/>
          <w:sz w:val="20"/>
          <w:szCs w:val="20"/>
          <w:lang w:eastAsia="en-US"/>
        </w:rPr>
        <w:t>Instituto Electoral de Tamaulipas.</w:t>
      </w:r>
    </w:p>
    <w:p w:rsidR="004C1D7F" w:rsidRDefault="004C1D7F" w:rsidP="004C1D7F">
      <w:pPr>
        <w:suppressAutoHyphens/>
        <w:ind w:right="50"/>
        <w:jc w:val="both"/>
        <w:rPr>
          <w:rFonts w:ascii="Arial" w:hAnsi="Arial" w:cs="Arial"/>
          <w:b/>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INE: </w:t>
      </w:r>
      <w:r w:rsidRPr="004C1D7F">
        <w:rPr>
          <w:rFonts w:ascii="Arial" w:hAnsi="Arial" w:cs="Arial"/>
          <w:color w:val="000000"/>
          <w:sz w:val="20"/>
          <w:szCs w:val="20"/>
          <w:lang w:eastAsia="en-US"/>
        </w:rPr>
        <w:t>Instituto Nacional Electoral</w:t>
      </w:r>
    </w:p>
    <w:p w:rsidR="004C1D7F" w:rsidRDefault="004C1D7F" w:rsidP="004C1D7F">
      <w:pPr>
        <w:suppressAutoHyphens/>
        <w:ind w:right="50"/>
        <w:jc w:val="both"/>
        <w:rPr>
          <w:rFonts w:ascii="Arial" w:hAnsi="Arial" w:cs="Arial"/>
          <w:b/>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Ley Electoral Local: </w:t>
      </w:r>
      <w:r w:rsidRPr="004C1D7F">
        <w:rPr>
          <w:rFonts w:ascii="Arial" w:hAnsi="Arial" w:cs="Arial"/>
          <w:color w:val="000000"/>
          <w:sz w:val="20"/>
          <w:szCs w:val="20"/>
          <w:lang w:eastAsia="en-US"/>
        </w:rPr>
        <w:t>Ley Electoral para el Estado de Tamaulipas.</w:t>
      </w:r>
    </w:p>
    <w:p w:rsidR="004C1D7F" w:rsidRDefault="004C1D7F" w:rsidP="004C1D7F">
      <w:pPr>
        <w:suppressAutoHyphens/>
        <w:ind w:right="50"/>
        <w:jc w:val="both"/>
        <w:rPr>
          <w:rFonts w:ascii="Arial" w:hAnsi="Arial" w:cs="Arial"/>
          <w:b/>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Ley General: </w:t>
      </w:r>
      <w:r w:rsidRPr="004C1D7F">
        <w:rPr>
          <w:rFonts w:ascii="Arial" w:hAnsi="Arial" w:cs="Arial"/>
          <w:color w:val="000000"/>
          <w:sz w:val="20"/>
          <w:szCs w:val="20"/>
          <w:lang w:eastAsia="en-US"/>
        </w:rPr>
        <w:t>Ley General de Instituciones y Procedimientos Electorales.</w:t>
      </w:r>
    </w:p>
    <w:p w:rsidR="004C1D7F" w:rsidRDefault="004C1D7F" w:rsidP="004C1D7F">
      <w:pPr>
        <w:suppressAutoHyphens/>
        <w:ind w:right="50"/>
        <w:jc w:val="both"/>
        <w:rPr>
          <w:rFonts w:ascii="Arial" w:hAnsi="Arial" w:cs="Arial"/>
          <w:b/>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Moderador (a): </w:t>
      </w:r>
      <w:r w:rsidRPr="004C1D7F">
        <w:rPr>
          <w:rFonts w:ascii="Arial" w:hAnsi="Arial" w:cs="Arial"/>
          <w:color w:val="000000"/>
          <w:sz w:val="20"/>
          <w:szCs w:val="20"/>
          <w:lang w:eastAsia="en-US"/>
        </w:rPr>
        <w:t>la persona encargada de conducir los debates.</w:t>
      </w:r>
    </w:p>
    <w:p w:rsidR="004C1D7F" w:rsidRDefault="004C1D7F" w:rsidP="004C1D7F">
      <w:pPr>
        <w:suppressAutoHyphens/>
        <w:ind w:right="50"/>
        <w:jc w:val="both"/>
        <w:rPr>
          <w:rFonts w:ascii="Arial" w:hAnsi="Arial" w:cs="Arial"/>
          <w:b/>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Oficialía de Partes: </w:t>
      </w:r>
      <w:r w:rsidRPr="004C1D7F">
        <w:rPr>
          <w:rFonts w:ascii="Arial" w:hAnsi="Arial" w:cs="Arial"/>
          <w:color w:val="000000"/>
          <w:sz w:val="20"/>
          <w:szCs w:val="20"/>
          <w:lang w:eastAsia="en-US"/>
        </w:rPr>
        <w:t>Oficialía de Partes del IETAM.</w:t>
      </w:r>
    </w:p>
    <w:p w:rsidR="004C1D7F" w:rsidRDefault="004C1D7F" w:rsidP="004C1D7F">
      <w:pPr>
        <w:suppressAutoHyphens/>
        <w:ind w:right="50"/>
        <w:jc w:val="both"/>
        <w:rPr>
          <w:rFonts w:ascii="Arial" w:hAnsi="Arial" w:cs="Arial"/>
          <w:b/>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Promoción: </w:t>
      </w:r>
      <w:r w:rsidRPr="004C1D7F">
        <w:rPr>
          <w:rFonts w:ascii="Arial" w:hAnsi="Arial" w:cs="Arial"/>
          <w:color w:val="000000"/>
          <w:sz w:val="20"/>
          <w:szCs w:val="20"/>
          <w:lang w:eastAsia="en-US"/>
        </w:rPr>
        <w:t>Tiene como finalidad invitar a la ciudadanía a la realización de debates entre las candidaturas.</w:t>
      </w:r>
    </w:p>
    <w:p w:rsidR="004C1D7F" w:rsidRDefault="004C1D7F" w:rsidP="004C1D7F">
      <w:pPr>
        <w:suppressAutoHyphens/>
        <w:ind w:right="50"/>
        <w:jc w:val="both"/>
        <w:rPr>
          <w:rFonts w:ascii="Arial" w:hAnsi="Arial" w:cs="Arial"/>
          <w:b/>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Reglamento de Debates: </w:t>
      </w:r>
      <w:r w:rsidRPr="004C1D7F">
        <w:rPr>
          <w:rFonts w:ascii="Arial" w:hAnsi="Arial" w:cs="Arial"/>
          <w:color w:val="000000"/>
          <w:sz w:val="20"/>
          <w:szCs w:val="20"/>
          <w:lang w:eastAsia="en-US"/>
        </w:rPr>
        <w:t>Reglamento para la organización, promoción y difusión de debates entre las candidaturas registradas a los distintos cargos de elección popular en el estado de Tamaulipas.</w:t>
      </w:r>
    </w:p>
    <w:p w:rsidR="004C1D7F" w:rsidRDefault="004C1D7F" w:rsidP="004C1D7F">
      <w:pPr>
        <w:suppressAutoHyphens/>
        <w:ind w:right="50"/>
        <w:jc w:val="both"/>
        <w:rPr>
          <w:rFonts w:ascii="Arial" w:hAnsi="Arial" w:cs="Arial"/>
          <w:b/>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Representante: </w:t>
      </w:r>
      <w:r w:rsidRPr="004C1D7F">
        <w:rPr>
          <w:rFonts w:ascii="Arial" w:hAnsi="Arial" w:cs="Arial"/>
          <w:color w:val="000000"/>
          <w:sz w:val="20"/>
          <w:szCs w:val="20"/>
          <w:lang w:eastAsia="en-US"/>
        </w:rPr>
        <w:t>Persona designada por la candidata o candidato para discutir los términos del debate y autorizada para oír y recibir notificaciones, en su calidad de propietario o suplente.</w:t>
      </w:r>
    </w:p>
    <w:p w:rsidR="004C1D7F" w:rsidRDefault="004C1D7F" w:rsidP="004C1D7F">
      <w:pPr>
        <w:suppressAutoHyphens/>
        <w:ind w:right="50"/>
        <w:jc w:val="both"/>
        <w:rPr>
          <w:rFonts w:ascii="Arial" w:hAnsi="Arial" w:cs="Arial"/>
          <w:b/>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Unidad de Comunicación: </w:t>
      </w:r>
      <w:r w:rsidRPr="004C1D7F">
        <w:rPr>
          <w:rFonts w:ascii="Arial" w:hAnsi="Arial" w:cs="Arial"/>
          <w:color w:val="000000"/>
          <w:sz w:val="20"/>
          <w:szCs w:val="20"/>
          <w:lang w:eastAsia="en-US"/>
        </w:rPr>
        <w:t>Unidad de Comunicación Social del IETAM.</w:t>
      </w:r>
    </w:p>
    <w:p w:rsidR="004C1D7F" w:rsidRDefault="004C1D7F" w:rsidP="004C1D7F">
      <w:pPr>
        <w:suppressAutoHyphens/>
        <w:ind w:right="50"/>
        <w:jc w:val="both"/>
        <w:rPr>
          <w:rFonts w:ascii="Arial" w:hAnsi="Arial" w:cs="Arial"/>
          <w:b/>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Unidad de Sistemas: </w:t>
      </w:r>
      <w:r w:rsidRPr="004C1D7F">
        <w:rPr>
          <w:rFonts w:ascii="Arial" w:hAnsi="Arial" w:cs="Arial"/>
          <w:color w:val="000000"/>
          <w:sz w:val="20"/>
          <w:szCs w:val="20"/>
          <w:lang w:eastAsia="en-US"/>
        </w:rPr>
        <w:t>Unidad Técnica de Sistemas del IETAM.</w:t>
      </w:r>
    </w:p>
    <w:p w:rsidR="004C1D7F" w:rsidRDefault="004C1D7F" w:rsidP="004C1D7F">
      <w:pPr>
        <w:suppressAutoHyphens/>
        <w:ind w:right="50"/>
        <w:jc w:val="both"/>
        <w:rPr>
          <w:rFonts w:ascii="Arial" w:hAnsi="Arial" w:cs="Arial"/>
          <w:b/>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UTVOPL: </w:t>
      </w:r>
      <w:r w:rsidRPr="004C1D7F">
        <w:rPr>
          <w:rFonts w:ascii="Arial" w:hAnsi="Arial" w:cs="Arial"/>
          <w:color w:val="000000"/>
          <w:sz w:val="20"/>
          <w:szCs w:val="20"/>
          <w:lang w:eastAsia="en-US"/>
        </w:rPr>
        <w:t>Unidad Técnica de Vinculación con los Organismos Públicos Locales del INE.</w:t>
      </w:r>
    </w:p>
    <w:p w:rsidR="004C1D7F" w:rsidRDefault="004C1D7F" w:rsidP="004C1D7F">
      <w:pPr>
        <w:suppressAutoHyphens/>
        <w:ind w:right="50"/>
        <w:jc w:val="both"/>
        <w:rPr>
          <w:rFonts w:ascii="Arial" w:hAnsi="Arial" w:cs="Arial"/>
          <w:b/>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Violencia política contra las mujeres en razón de género: </w:t>
      </w:r>
      <w:r w:rsidRPr="004C1D7F">
        <w:rPr>
          <w:rFonts w:ascii="Arial" w:hAnsi="Arial" w:cs="Arial"/>
          <w:color w:val="000000"/>
          <w:sz w:val="20"/>
          <w:szCs w:val="20"/>
          <w:lang w:eastAsia="en-US"/>
        </w:rPr>
        <w:t>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Se entenderá que las acciones u omisiones se basan en elementos de género, cuando se dirijan a una mujer por ser mujer; le afecten desproporcionadamente o tengan un impacto diferenciado en ella.</w:t>
      </w:r>
    </w:p>
    <w:p w:rsidR="004C1D7F" w:rsidRDefault="004C1D7F" w:rsidP="004C1D7F">
      <w:pPr>
        <w:suppressAutoHyphens/>
        <w:ind w:right="50"/>
        <w:jc w:val="both"/>
        <w:rPr>
          <w:rFonts w:ascii="Arial" w:hAnsi="Arial" w:cs="Arial"/>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color w:val="000000"/>
          <w:sz w:val="20"/>
          <w:szCs w:val="20"/>
          <w:lang w:eastAsia="en-US"/>
        </w:rPr>
        <w:t>Puede manifestarse en cualquiera de los tipos de violencia reconocidos en la Ley para Prevenir, Atender, Sancionar y Erradicar la Violencia contra las Mujeres,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w:t>
      </w:r>
    </w:p>
    <w:p w:rsidR="004C1D7F" w:rsidRDefault="004C1D7F" w:rsidP="004C1D7F">
      <w:pPr>
        <w:suppressAutoHyphens/>
        <w:ind w:right="50"/>
        <w:jc w:val="both"/>
        <w:rPr>
          <w:rFonts w:ascii="Arial" w:hAnsi="Arial" w:cs="Arial"/>
          <w:b/>
          <w:color w:val="000000"/>
          <w:sz w:val="20"/>
          <w:szCs w:val="20"/>
          <w:lang w:eastAsia="en-US"/>
        </w:rPr>
      </w:pPr>
    </w:p>
    <w:p w:rsid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Artículo 3. </w:t>
      </w:r>
      <w:r w:rsidRPr="004C1D7F">
        <w:rPr>
          <w:rFonts w:ascii="Arial" w:hAnsi="Arial" w:cs="Arial"/>
          <w:color w:val="000000"/>
          <w:sz w:val="20"/>
          <w:szCs w:val="20"/>
          <w:lang w:eastAsia="en-US"/>
        </w:rPr>
        <w:t>Los debates son los actos públicos que únicamente se pueden realizar en el periodo de campaña, en los que participan las candidaturas con registro a un mismo cargo, con el objeto de exponer y confrontar entre sí sus propuestas, planteamientos y plataformas electorales, a fin de difundirlo como parte de un ejercicio democrático, bajo un formato previamente establecido, con observancia a los principios imparcialidad, independencia y neutralidad, sin que afecte la flexibilidad de los formatos.</w:t>
      </w:r>
    </w:p>
    <w:p w:rsidR="004C1D7F" w:rsidRPr="004C1D7F" w:rsidRDefault="004C1D7F" w:rsidP="004C1D7F">
      <w:pPr>
        <w:suppressAutoHyphens/>
        <w:ind w:right="50"/>
        <w:jc w:val="both"/>
        <w:rPr>
          <w:rFonts w:ascii="Arial" w:hAnsi="Arial" w:cs="Arial"/>
          <w:color w:val="000000"/>
          <w:sz w:val="20"/>
          <w:szCs w:val="20"/>
          <w:lang w:eastAsia="en-US"/>
        </w:rPr>
      </w:pPr>
    </w:p>
    <w:p w:rsid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color w:val="000000"/>
          <w:sz w:val="20"/>
          <w:szCs w:val="20"/>
          <w:lang w:eastAsia="en-US"/>
        </w:rPr>
        <w:t>Los debates se podrán celebrar de manera presencial o en línea a través de plataformas digitales.</w:t>
      </w:r>
    </w:p>
    <w:p w:rsidR="004C1D7F" w:rsidRDefault="004C1D7F" w:rsidP="004C1D7F">
      <w:pPr>
        <w:suppressAutoHyphens/>
        <w:ind w:right="50"/>
        <w:jc w:val="both"/>
        <w:rPr>
          <w:rFonts w:ascii="Arial" w:hAnsi="Arial" w:cs="Arial"/>
          <w:color w:val="000000"/>
          <w:sz w:val="20"/>
          <w:szCs w:val="20"/>
          <w:lang w:eastAsia="en-US"/>
        </w:rPr>
      </w:pPr>
    </w:p>
    <w:p w:rsid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Artículo 4. </w:t>
      </w:r>
      <w:r w:rsidRPr="004C1D7F">
        <w:rPr>
          <w:rFonts w:ascii="Arial" w:hAnsi="Arial" w:cs="Arial"/>
          <w:color w:val="000000"/>
          <w:sz w:val="20"/>
          <w:szCs w:val="20"/>
          <w:lang w:eastAsia="en-US"/>
        </w:rPr>
        <w:t>Son objetivos de este Reglamento:</w:t>
      </w:r>
    </w:p>
    <w:p w:rsidR="00131662" w:rsidRPr="004C1D7F" w:rsidRDefault="00131662" w:rsidP="004C1D7F">
      <w:pPr>
        <w:suppressAutoHyphens/>
        <w:ind w:right="50"/>
        <w:jc w:val="both"/>
        <w:rPr>
          <w:rFonts w:ascii="Arial" w:hAnsi="Arial" w:cs="Arial"/>
          <w:color w:val="000000"/>
          <w:sz w:val="20"/>
          <w:szCs w:val="20"/>
          <w:lang w:eastAsia="en-US"/>
        </w:rPr>
      </w:pPr>
    </w:p>
    <w:p w:rsidR="004C1D7F" w:rsidRPr="004C1D7F" w:rsidRDefault="004C1D7F" w:rsidP="00AE7210">
      <w:pPr>
        <w:numPr>
          <w:ilvl w:val="0"/>
          <w:numId w:val="14"/>
        </w:numPr>
        <w:suppressAutoHyphens/>
        <w:ind w:left="567" w:right="50" w:hanging="567"/>
        <w:jc w:val="both"/>
        <w:rPr>
          <w:rFonts w:ascii="Arial" w:hAnsi="Arial" w:cs="Arial"/>
          <w:color w:val="000000"/>
          <w:sz w:val="20"/>
          <w:szCs w:val="20"/>
          <w:lang w:eastAsia="en-US"/>
        </w:rPr>
      </w:pPr>
      <w:r w:rsidRPr="004C1D7F">
        <w:rPr>
          <w:rFonts w:ascii="Arial" w:hAnsi="Arial" w:cs="Arial"/>
          <w:color w:val="000000"/>
          <w:sz w:val="20"/>
          <w:szCs w:val="20"/>
          <w:lang w:eastAsia="en-US"/>
        </w:rPr>
        <w:t>Establecer las bases aplicables para la organización, promoción y difusión de debates entre las candidaturas, propiciando el voto libre, informado y razonado en los procesos electorales.</w:t>
      </w:r>
    </w:p>
    <w:p w:rsidR="004C1D7F" w:rsidRPr="004C1D7F" w:rsidRDefault="004C1D7F" w:rsidP="00AE7210">
      <w:pPr>
        <w:numPr>
          <w:ilvl w:val="0"/>
          <w:numId w:val="14"/>
        </w:numPr>
        <w:suppressAutoHyphens/>
        <w:spacing w:before="200"/>
        <w:ind w:left="567" w:right="51" w:hanging="567"/>
        <w:jc w:val="both"/>
        <w:rPr>
          <w:rFonts w:ascii="Arial" w:hAnsi="Arial" w:cs="Arial"/>
          <w:color w:val="000000"/>
          <w:sz w:val="20"/>
          <w:szCs w:val="20"/>
          <w:lang w:eastAsia="en-US"/>
        </w:rPr>
      </w:pPr>
      <w:r w:rsidRPr="004C1D7F">
        <w:rPr>
          <w:rFonts w:ascii="Arial" w:hAnsi="Arial" w:cs="Arial"/>
          <w:color w:val="000000"/>
          <w:sz w:val="20"/>
          <w:szCs w:val="20"/>
          <w:lang w:eastAsia="en-US"/>
        </w:rPr>
        <w:t>Garantizar que los debates se organicen bajo los principios de imparcialidad, independencia y neutralidad.</w:t>
      </w:r>
    </w:p>
    <w:p w:rsidR="004C1D7F" w:rsidRDefault="004C1D7F" w:rsidP="004C1D7F">
      <w:pPr>
        <w:suppressAutoHyphens/>
        <w:ind w:right="50"/>
        <w:jc w:val="both"/>
        <w:rPr>
          <w:rFonts w:ascii="Arial" w:hAnsi="Arial" w:cs="Arial"/>
          <w:b/>
          <w:color w:val="000000"/>
          <w:sz w:val="20"/>
          <w:szCs w:val="20"/>
          <w:lang w:eastAsia="en-US"/>
        </w:rPr>
      </w:pPr>
    </w:p>
    <w:p w:rsid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Artículo 5. </w:t>
      </w:r>
      <w:r w:rsidRPr="004C1D7F">
        <w:rPr>
          <w:rFonts w:ascii="Arial" w:hAnsi="Arial" w:cs="Arial"/>
          <w:color w:val="000000"/>
          <w:sz w:val="20"/>
          <w:szCs w:val="20"/>
          <w:lang w:eastAsia="en-US"/>
        </w:rPr>
        <w:t>Los debates entre las candidaturas a los distintos cargos de elección popular tienen como objetivos principales los siguientes:</w:t>
      </w:r>
    </w:p>
    <w:p w:rsidR="004C1D7F" w:rsidRPr="004C1D7F" w:rsidRDefault="004C1D7F" w:rsidP="004C1D7F">
      <w:pPr>
        <w:suppressAutoHyphens/>
        <w:ind w:right="50"/>
        <w:jc w:val="both"/>
        <w:rPr>
          <w:rFonts w:ascii="Arial" w:hAnsi="Arial" w:cs="Arial"/>
          <w:color w:val="000000"/>
          <w:sz w:val="20"/>
          <w:szCs w:val="20"/>
          <w:lang w:eastAsia="en-US"/>
        </w:rPr>
      </w:pPr>
    </w:p>
    <w:p w:rsidR="004C1D7F" w:rsidRPr="004C1D7F" w:rsidRDefault="004C1D7F" w:rsidP="00AE7210">
      <w:pPr>
        <w:numPr>
          <w:ilvl w:val="0"/>
          <w:numId w:val="13"/>
        </w:numPr>
        <w:suppressAutoHyphens/>
        <w:ind w:left="567" w:right="50" w:hanging="567"/>
        <w:jc w:val="both"/>
        <w:rPr>
          <w:rFonts w:ascii="Arial" w:hAnsi="Arial" w:cs="Arial"/>
          <w:color w:val="000000"/>
          <w:sz w:val="20"/>
          <w:szCs w:val="20"/>
          <w:lang w:eastAsia="en-US"/>
        </w:rPr>
      </w:pPr>
      <w:r w:rsidRPr="004C1D7F">
        <w:rPr>
          <w:rFonts w:ascii="Arial" w:hAnsi="Arial" w:cs="Arial"/>
          <w:color w:val="000000"/>
          <w:sz w:val="20"/>
          <w:szCs w:val="20"/>
          <w:lang w:eastAsia="en-US"/>
        </w:rPr>
        <w:t>Contribuir al desarrollo de la vida democrática;</w:t>
      </w:r>
    </w:p>
    <w:p w:rsidR="004C1D7F" w:rsidRPr="004C1D7F" w:rsidRDefault="004C1D7F" w:rsidP="00AE7210">
      <w:pPr>
        <w:numPr>
          <w:ilvl w:val="0"/>
          <w:numId w:val="13"/>
        </w:numPr>
        <w:suppressAutoHyphens/>
        <w:spacing w:before="200"/>
        <w:ind w:left="567" w:right="51" w:hanging="567"/>
        <w:jc w:val="both"/>
        <w:rPr>
          <w:rFonts w:ascii="Arial" w:hAnsi="Arial" w:cs="Arial"/>
          <w:color w:val="000000"/>
          <w:sz w:val="20"/>
          <w:szCs w:val="20"/>
          <w:lang w:eastAsia="en-US"/>
        </w:rPr>
      </w:pPr>
      <w:r w:rsidRPr="004C1D7F">
        <w:rPr>
          <w:rFonts w:ascii="Arial" w:hAnsi="Arial" w:cs="Arial"/>
          <w:color w:val="000000"/>
          <w:sz w:val="20"/>
          <w:szCs w:val="20"/>
          <w:lang w:eastAsia="en-US"/>
        </w:rPr>
        <w:t>Fomentar la educación político-electoral entre la ciudadanía;</w:t>
      </w:r>
    </w:p>
    <w:p w:rsidR="004C1D7F" w:rsidRPr="004C1D7F" w:rsidRDefault="004C1D7F" w:rsidP="00AE7210">
      <w:pPr>
        <w:numPr>
          <w:ilvl w:val="0"/>
          <w:numId w:val="13"/>
        </w:numPr>
        <w:suppressAutoHyphens/>
        <w:spacing w:before="200"/>
        <w:ind w:left="567" w:right="51" w:hanging="567"/>
        <w:jc w:val="both"/>
        <w:rPr>
          <w:rFonts w:ascii="Arial" w:hAnsi="Arial" w:cs="Arial"/>
          <w:color w:val="000000"/>
          <w:sz w:val="20"/>
          <w:szCs w:val="20"/>
          <w:lang w:eastAsia="en-US"/>
        </w:rPr>
      </w:pPr>
      <w:r w:rsidRPr="004C1D7F">
        <w:rPr>
          <w:rFonts w:ascii="Arial" w:hAnsi="Arial" w:cs="Arial"/>
          <w:color w:val="000000"/>
          <w:sz w:val="20"/>
          <w:szCs w:val="20"/>
          <w:lang w:eastAsia="en-US"/>
        </w:rPr>
        <w:t>Difundir las diferentes propuestas, ideologías, alternativas de políticas públicas y plataformas de los partidos políticos, coaliciones, candidaturas comunes y candidaturas independientes, para generar intercambio de opiniones;</w:t>
      </w:r>
    </w:p>
    <w:p w:rsidR="004C1D7F" w:rsidRPr="004C1D7F" w:rsidRDefault="004C1D7F" w:rsidP="00AE7210">
      <w:pPr>
        <w:numPr>
          <w:ilvl w:val="0"/>
          <w:numId w:val="13"/>
        </w:numPr>
        <w:suppressAutoHyphens/>
        <w:spacing w:before="200"/>
        <w:ind w:left="567" w:right="51" w:hanging="567"/>
        <w:jc w:val="both"/>
        <w:rPr>
          <w:rFonts w:ascii="Arial" w:hAnsi="Arial" w:cs="Arial"/>
          <w:color w:val="000000"/>
          <w:sz w:val="20"/>
          <w:szCs w:val="20"/>
          <w:lang w:eastAsia="en-US"/>
        </w:rPr>
      </w:pPr>
      <w:r w:rsidRPr="004C1D7F">
        <w:rPr>
          <w:rFonts w:ascii="Arial" w:hAnsi="Arial" w:cs="Arial"/>
          <w:color w:val="000000"/>
          <w:sz w:val="20"/>
          <w:szCs w:val="20"/>
          <w:lang w:eastAsia="en-US"/>
        </w:rPr>
        <w:t>Contribuir a la promoción del voto libre, informado y razonado; y</w:t>
      </w:r>
    </w:p>
    <w:p w:rsidR="004C1D7F" w:rsidRPr="004C1D7F" w:rsidRDefault="004C1D7F" w:rsidP="00AE7210">
      <w:pPr>
        <w:numPr>
          <w:ilvl w:val="0"/>
          <w:numId w:val="13"/>
        </w:numPr>
        <w:suppressAutoHyphens/>
        <w:spacing w:before="200"/>
        <w:ind w:left="567" w:right="51" w:hanging="567"/>
        <w:jc w:val="both"/>
        <w:rPr>
          <w:rFonts w:ascii="Arial" w:hAnsi="Arial" w:cs="Arial"/>
          <w:color w:val="000000"/>
          <w:sz w:val="20"/>
          <w:szCs w:val="20"/>
          <w:lang w:eastAsia="en-US"/>
        </w:rPr>
      </w:pPr>
      <w:r w:rsidRPr="004C1D7F">
        <w:rPr>
          <w:rFonts w:ascii="Arial" w:hAnsi="Arial" w:cs="Arial"/>
          <w:color w:val="000000"/>
          <w:sz w:val="20"/>
          <w:szCs w:val="20"/>
          <w:lang w:eastAsia="en-US"/>
        </w:rPr>
        <w:t>Coadyuvar a la difusión de la educación cívica y la cultura política.</w:t>
      </w:r>
    </w:p>
    <w:p w:rsidR="004C1D7F" w:rsidRDefault="004C1D7F" w:rsidP="00EA5F2A">
      <w:pPr>
        <w:suppressAutoHyphens/>
        <w:spacing w:before="200"/>
        <w:ind w:right="51"/>
        <w:jc w:val="both"/>
        <w:rPr>
          <w:rFonts w:ascii="Arial" w:hAnsi="Arial" w:cs="Arial"/>
          <w:b/>
          <w:color w:val="000000"/>
          <w:sz w:val="20"/>
          <w:szCs w:val="20"/>
          <w:lang w:eastAsia="en-US"/>
        </w:rPr>
      </w:pPr>
    </w:p>
    <w:p w:rsidR="004C1D7F" w:rsidRPr="004C1D7F" w:rsidRDefault="004C1D7F" w:rsidP="004C1D7F">
      <w:pPr>
        <w:suppressAutoHyphens/>
        <w:ind w:right="50"/>
        <w:jc w:val="both"/>
        <w:rPr>
          <w:rFonts w:ascii="Arial" w:hAnsi="Arial" w:cs="Arial"/>
          <w:color w:val="000000"/>
          <w:sz w:val="20"/>
          <w:szCs w:val="20"/>
          <w:lang w:eastAsia="en-US"/>
        </w:rPr>
      </w:pPr>
      <w:r w:rsidRPr="004C1D7F">
        <w:rPr>
          <w:rFonts w:ascii="Arial" w:hAnsi="Arial" w:cs="Arial"/>
          <w:b/>
          <w:color w:val="000000"/>
          <w:sz w:val="20"/>
          <w:szCs w:val="20"/>
          <w:lang w:eastAsia="en-US"/>
        </w:rPr>
        <w:t xml:space="preserve">Artículo 6. </w:t>
      </w:r>
      <w:r w:rsidRPr="004C1D7F">
        <w:rPr>
          <w:rFonts w:ascii="Arial" w:hAnsi="Arial" w:cs="Arial"/>
          <w:color w:val="000000"/>
          <w:sz w:val="20"/>
          <w:szCs w:val="20"/>
          <w:lang w:eastAsia="en-US"/>
        </w:rPr>
        <w:t>De conformidad al primer párrafo del artículo 259 de la Ley Electoral local, el IETAM organizará dos debates obligatorios entre las personas candidatas a la gubernatura y promoverá, a través de los Consejos Distritales y Municipales, la celebración de debates entre las candidaturas a diputaciones y presidencias municipales.</w:t>
      </w:r>
    </w:p>
    <w:p w:rsidR="00EC7D54" w:rsidRDefault="00EC7D54" w:rsidP="00651674">
      <w:pPr>
        <w:suppressAutoHyphens/>
        <w:ind w:right="50"/>
        <w:jc w:val="both"/>
        <w:rPr>
          <w:rFonts w:ascii="Arial" w:hAnsi="Arial" w:cs="Arial"/>
          <w:color w:val="000000"/>
          <w:sz w:val="20"/>
          <w:szCs w:val="20"/>
          <w:lang w:val="es-MX" w:eastAsia="en-US"/>
        </w:rPr>
      </w:pPr>
    </w:p>
    <w:p w:rsidR="0093341A" w:rsidRDefault="0093341A" w:rsidP="0093341A">
      <w:pPr>
        <w:suppressAutoHyphens/>
        <w:ind w:right="50"/>
        <w:jc w:val="both"/>
        <w:rPr>
          <w:rFonts w:ascii="Arial" w:hAnsi="Arial" w:cs="Arial"/>
          <w:color w:val="000000"/>
          <w:sz w:val="20"/>
          <w:szCs w:val="20"/>
          <w:lang w:eastAsia="en-US"/>
        </w:rPr>
      </w:pPr>
      <w:r w:rsidRPr="0093341A">
        <w:rPr>
          <w:rFonts w:ascii="Arial" w:hAnsi="Arial" w:cs="Arial"/>
          <w:b/>
          <w:color w:val="000000"/>
          <w:sz w:val="20"/>
          <w:szCs w:val="20"/>
          <w:lang w:eastAsia="en-US"/>
        </w:rPr>
        <w:t xml:space="preserve">Artículo 7. </w:t>
      </w:r>
      <w:r w:rsidRPr="0093341A">
        <w:rPr>
          <w:rFonts w:ascii="Arial" w:hAnsi="Arial" w:cs="Arial"/>
          <w:color w:val="000000"/>
          <w:sz w:val="20"/>
          <w:szCs w:val="20"/>
          <w:lang w:eastAsia="en-US"/>
        </w:rPr>
        <w:t>Las personas candidatas tienen derecho a participar en los debates organizados por los partidos políticos, los medios de comunicación, las instituciones académicas, la sociedad civil, o cualquier persona física o moral, y en su caso, las candidaturas independientes, por tal motivo, la instancia organizadora deberá de convocar a todas las personas candidatas con registro, que, según sea el formato del debate, corresponda a la circunscripción del cargo.</w:t>
      </w:r>
    </w:p>
    <w:p w:rsidR="0093341A" w:rsidRPr="0093341A" w:rsidRDefault="0093341A" w:rsidP="0093341A">
      <w:pPr>
        <w:suppressAutoHyphens/>
        <w:ind w:right="50"/>
        <w:jc w:val="both"/>
        <w:rPr>
          <w:rFonts w:ascii="Arial" w:hAnsi="Arial" w:cs="Arial"/>
          <w:color w:val="000000"/>
          <w:sz w:val="20"/>
          <w:szCs w:val="20"/>
          <w:lang w:eastAsia="en-US"/>
        </w:rPr>
      </w:pPr>
    </w:p>
    <w:p w:rsidR="0093341A" w:rsidRDefault="0093341A" w:rsidP="0093341A">
      <w:pPr>
        <w:suppressAutoHyphens/>
        <w:ind w:right="50"/>
        <w:jc w:val="both"/>
        <w:rPr>
          <w:rFonts w:ascii="Arial" w:hAnsi="Arial" w:cs="Arial"/>
          <w:color w:val="000000"/>
          <w:sz w:val="20"/>
          <w:szCs w:val="20"/>
          <w:lang w:eastAsia="en-US"/>
        </w:rPr>
      </w:pPr>
      <w:r w:rsidRPr="0093341A">
        <w:rPr>
          <w:rFonts w:ascii="Arial" w:hAnsi="Arial" w:cs="Arial"/>
          <w:color w:val="000000"/>
          <w:sz w:val="20"/>
          <w:szCs w:val="20"/>
          <w:lang w:eastAsia="en-US"/>
        </w:rPr>
        <w:t>Para la celebración del debate bastará la participación de por lo menos dos de las personas candidatas convocadas. La inasistencia de una o más de las convocadas, no será causa para la no realización del mismo.</w:t>
      </w:r>
    </w:p>
    <w:p w:rsidR="0093341A" w:rsidRPr="0093341A" w:rsidRDefault="0093341A" w:rsidP="0093341A">
      <w:pPr>
        <w:suppressAutoHyphens/>
        <w:ind w:right="50"/>
        <w:jc w:val="both"/>
        <w:rPr>
          <w:rFonts w:ascii="Arial" w:hAnsi="Arial" w:cs="Arial"/>
          <w:color w:val="000000"/>
          <w:sz w:val="20"/>
          <w:szCs w:val="20"/>
          <w:lang w:eastAsia="en-US"/>
        </w:rPr>
      </w:pPr>
    </w:p>
    <w:p w:rsidR="0093341A" w:rsidRPr="0093341A" w:rsidRDefault="0093341A" w:rsidP="0093341A">
      <w:pPr>
        <w:suppressAutoHyphens/>
        <w:ind w:right="50"/>
        <w:jc w:val="center"/>
        <w:rPr>
          <w:rFonts w:ascii="Arial" w:hAnsi="Arial" w:cs="Arial"/>
          <w:b/>
          <w:bCs/>
          <w:color w:val="000000"/>
          <w:sz w:val="20"/>
          <w:szCs w:val="20"/>
          <w:lang w:eastAsia="en-US"/>
        </w:rPr>
      </w:pPr>
      <w:r w:rsidRPr="0093341A">
        <w:rPr>
          <w:rFonts w:ascii="Arial" w:hAnsi="Arial" w:cs="Arial"/>
          <w:b/>
          <w:bCs/>
          <w:color w:val="000000"/>
          <w:sz w:val="20"/>
          <w:szCs w:val="20"/>
          <w:lang w:eastAsia="en-US"/>
        </w:rPr>
        <w:t>CAPÍTULO SEGUNDO</w:t>
      </w:r>
    </w:p>
    <w:p w:rsidR="0093341A" w:rsidRPr="0093341A" w:rsidRDefault="0093341A" w:rsidP="0093341A">
      <w:pPr>
        <w:suppressAutoHyphens/>
        <w:ind w:right="50"/>
        <w:jc w:val="center"/>
        <w:rPr>
          <w:rFonts w:ascii="Arial" w:hAnsi="Arial" w:cs="Arial"/>
          <w:b/>
          <w:color w:val="000000"/>
          <w:sz w:val="20"/>
          <w:szCs w:val="20"/>
          <w:lang w:eastAsia="en-US"/>
        </w:rPr>
      </w:pPr>
      <w:r w:rsidRPr="0093341A">
        <w:rPr>
          <w:rFonts w:ascii="Arial" w:hAnsi="Arial" w:cs="Arial"/>
          <w:b/>
          <w:color w:val="000000"/>
          <w:sz w:val="20"/>
          <w:szCs w:val="20"/>
          <w:lang w:eastAsia="en-US"/>
        </w:rPr>
        <w:t>ATRIBUCIONES Y OBLIGACIONES DE LOS ÓRGANOS ELECTORALES</w:t>
      </w:r>
    </w:p>
    <w:p w:rsidR="0093341A" w:rsidRDefault="0093341A" w:rsidP="0093341A">
      <w:pPr>
        <w:suppressAutoHyphens/>
        <w:ind w:right="50"/>
        <w:jc w:val="center"/>
        <w:rPr>
          <w:rFonts w:ascii="Arial" w:hAnsi="Arial" w:cs="Arial"/>
          <w:b/>
          <w:color w:val="000000"/>
          <w:sz w:val="20"/>
          <w:szCs w:val="20"/>
          <w:lang w:eastAsia="en-US"/>
        </w:rPr>
      </w:pPr>
    </w:p>
    <w:p w:rsidR="0093341A" w:rsidRDefault="0093341A" w:rsidP="0093341A">
      <w:pPr>
        <w:suppressAutoHyphens/>
        <w:ind w:right="50"/>
        <w:jc w:val="center"/>
        <w:rPr>
          <w:rFonts w:ascii="Arial" w:hAnsi="Arial" w:cs="Arial"/>
          <w:b/>
          <w:color w:val="000000"/>
          <w:sz w:val="20"/>
          <w:szCs w:val="20"/>
          <w:lang w:eastAsia="en-US"/>
        </w:rPr>
      </w:pPr>
      <w:r w:rsidRPr="0093341A">
        <w:rPr>
          <w:rFonts w:ascii="Arial" w:hAnsi="Arial" w:cs="Arial"/>
          <w:b/>
          <w:color w:val="000000"/>
          <w:sz w:val="20"/>
          <w:szCs w:val="20"/>
          <w:lang w:eastAsia="en-US"/>
        </w:rPr>
        <w:t>SECCIÓN PRIMERA</w:t>
      </w:r>
    </w:p>
    <w:p w:rsidR="0093341A" w:rsidRPr="0093341A" w:rsidRDefault="0093341A" w:rsidP="0093341A">
      <w:pPr>
        <w:suppressAutoHyphens/>
        <w:ind w:right="50"/>
        <w:jc w:val="center"/>
        <w:rPr>
          <w:rFonts w:ascii="Arial" w:hAnsi="Arial" w:cs="Arial"/>
          <w:b/>
          <w:color w:val="000000"/>
          <w:sz w:val="20"/>
          <w:szCs w:val="20"/>
          <w:lang w:eastAsia="en-US"/>
        </w:rPr>
      </w:pPr>
      <w:r w:rsidRPr="0093341A">
        <w:rPr>
          <w:rFonts w:ascii="Arial" w:hAnsi="Arial" w:cs="Arial"/>
          <w:b/>
          <w:color w:val="000000"/>
          <w:sz w:val="20"/>
          <w:szCs w:val="20"/>
          <w:lang w:eastAsia="en-US"/>
        </w:rPr>
        <w:t>DEL CONSEJO GENERAL</w:t>
      </w:r>
    </w:p>
    <w:p w:rsidR="0093341A" w:rsidRDefault="0093341A" w:rsidP="0093341A">
      <w:pPr>
        <w:suppressAutoHyphens/>
        <w:ind w:right="50"/>
        <w:jc w:val="both"/>
        <w:rPr>
          <w:rFonts w:ascii="Arial" w:hAnsi="Arial" w:cs="Arial"/>
          <w:b/>
          <w:color w:val="000000"/>
          <w:sz w:val="20"/>
          <w:szCs w:val="20"/>
          <w:lang w:eastAsia="en-US"/>
        </w:rPr>
      </w:pPr>
    </w:p>
    <w:p w:rsidR="0093341A" w:rsidRDefault="0093341A" w:rsidP="0093341A">
      <w:pPr>
        <w:suppressAutoHyphens/>
        <w:ind w:right="50"/>
        <w:jc w:val="both"/>
        <w:rPr>
          <w:rFonts w:ascii="Arial" w:hAnsi="Arial" w:cs="Arial"/>
          <w:color w:val="000000"/>
          <w:sz w:val="20"/>
          <w:szCs w:val="20"/>
          <w:lang w:eastAsia="en-US"/>
        </w:rPr>
      </w:pPr>
      <w:r w:rsidRPr="0093341A">
        <w:rPr>
          <w:rFonts w:ascii="Arial" w:hAnsi="Arial" w:cs="Arial"/>
          <w:b/>
          <w:color w:val="000000"/>
          <w:sz w:val="20"/>
          <w:szCs w:val="20"/>
          <w:lang w:eastAsia="en-US"/>
        </w:rPr>
        <w:t xml:space="preserve">Artículo 8. </w:t>
      </w:r>
      <w:r w:rsidRPr="0093341A">
        <w:rPr>
          <w:rFonts w:ascii="Arial" w:hAnsi="Arial" w:cs="Arial"/>
          <w:color w:val="000000"/>
          <w:sz w:val="20"/>
          <w:szCs w:val="20"/>
          <w:lang w:eastAsia="en-US"/>
        </w:rPr>
        <w:t>Las atribuciones del Consejo General del IETAM en materia de debates, se ejercerán a través de la Comisión Especial de Debates, que deberá de estar integrada conforme a lo establecido en la normatividad interna aplicable del IETAM, siendo este el único órgano que podrá validar la celebración de debates entre las candidaturas a la gubernatura, diputaciones y presidencias municipales.</w:t>
      </w:r>
    </w:p>
    <w:p w:rsidR="0093341A" w:rsidRPr="0093341A" w:rsidRDefault="0093341A" w:rsidP="0093341A">
      <w:pPr>
        <w:suppressAutoHyphens/>
        <w:ind w:right="50"/>
        <w:jc w:val="both"/>
        <w:rPr>
          <w:rFonts w:ascii="Arial" w:hAnsi="Arial" w:cs="Arial"/>
          <w:color w:val="000000"/>
          <w:sz w:val="20"/>
          <w:szCs w:val="20"/>
          <w:lang w:eastAsia="en-US"/>
        </w:rPr>
      </w:pPr>
    </w:p>
    <w:p w:rsidR="0093341A" w:rsidRPr="0093341A" w:rsidRDefault="0093341A" w:rsidP="0093341A">
      <w:pPr>
        <w:suppressAutoHyphens/>
        <w:ind w:right="50"/>
        <w:jc w:val="center"/>
        <w:rPr>
          <w:rFonts w:ascii="Arial" w:hAnsi="Arial" w:cs="Arial"/>
          <w:b/>
          <w:bCs/>
          <w:color w:val="000000"/>
          <w:sz w:val="20"/>
          <w:szCs w:val="20"/>
          <w:lang w:eastAsia="en-US"/>
        </w:rPr>
      </w:pPr>
      <w:r w:rsidRPr="0093341A">
        <w:rPr>
          <w:rFonts w:ascii="Arial" w:hAnsi="Arial" w:cs="Arial"/>
          <w:b/>
          <w:bCs/>
          <w:color w:val="000000"/>
          <w:sz w:val="20"/>
          <w:szCs w:val="20"/>
          <w:lang w:eastAsia="en-US"/>
        </w:rPr>
        <w:t>SECCIÓN SEGUNDA</w:t>
      </w:r>
    </w:p>
    <w:p w:rsidR="0093341A" w:rsidRPr="0093341A" w:rsidRDefault="0093341A" w:rsidP="0093341A">
      <w:pPr>
        <w:suppressAutoHyphens/>
        <w:ind w:right="50"/>
        <w:jc w:val="center"/>
        <w:rPr>
          <w:rFonts w:ascii="Arial" w:hAnsi="Arial" w:cs="Arial"/>
          <w:b/>
          <w:color w:val="000000"/>
          <w:sz w:val="20"/>
          <w:szCs w:val="20"/>
          <w:lang w:eastAsia="en-US"/>
        </w:rPr>
      </w:pPr>
      <w:r w:rsidRPr="0093341A">
        <w:rPr>
          <w:rFonts w:ascii="Arial" w:hAnsi="Arial" w:cs="Arial"/>
          <w:b/>
          <w:color w:val="000000"/>
          <w:sz w:val="20"/>
          <w:szCs w:val="20"/>
          <w:lang w:eastAsia="en-US"/>
        </w:rPr>
        <w:t>DE LA COMISIÓN ESPECIAL</w:t>
      </w:r>
    </w:p>
    <w:p w:rsidR="0093341A" w:rsidRDefault="0093341A" w:rsidP="0093341A">
      <w:pPr>
        <w:suppressAutoHyphens/>
        <w:ind w:right="50"/>
        <w:jc w:val="both"/>
        <w:rPr>
          <w:rFonts w:ascii="Arial" w:hAnsi="Arial" w:cs="Arial"/>
          <w:b/>
          <w:color w:val="000000"/>
          <w:sz w:val="20"/>
          <w:szCs w:val="20"/>
          <w:lang w:eastAsia="en-US"/>
        </w:rPr>
      </w:pPr>
    </w:p>
    <w:p w:rsidR="0093341A" w:rsidRDefault="0093341A" w:rsidP="0093341A">
      <w:pPr>
        <w:suppressAutoHyphens/>
        <w:ind w:right="50"/>
        <w:jc w:val="both"/>
        <w:rPr>
          <w:rFonts w:ascii="Arial" w:hAnsi="Arial" w:cs="Arial"/>
          <w:color w:val="000000"/>
          <w:sz w:val="20"/>
          <w:szCs w:val="20"/>
          <w:lang w:eastAsia="en-US"/>
        </w:rPr>
      </w:pPr>
      <w:r w:rsidRPr="0093341A">
        <w:rPr>
          <w:rFonts w:ascii="Arial" w:hAnsi="Arial" w:cs="Arial"/>
          <w:b/>
          <w:color w:val="000000"/>
          <w:sz w:val="20"/>
          <w:szCs w:val="20"/>
          <w:lang w:eastAsia="en-US"/>
        </w:rPr>
        <w:t xml:space="preserve">Artículo 9. </w:t>
      </w:r>
      <w:r w:rsidRPr="0093341A">
        <w:rPr>
          <w:rFonts w:ascii="Arial" w:hAnsi="Arial" w:cs="Arial"/>
          <w:color w:val="000000"/>
          <w:sz w:val="20"/>
          <w:szCs w:val="20"/>
          <w:lang w:eastAsia="en-US"/>
        </w:rPr>
        <w:t>La Comisión Especial, estará integrada por:</w:t>
      </w:r>
    </w:p>
    <w:p w:rsidR="0093341A" w:rsidRPr="0093341A" w:rsidRDefault="0093341A" w:rsidP="0093341A">
      <w:pPr>
        <w:suppressAutoHyphens/>
        <w:ind w:right="50"/>
        <w:jc w:val="both"/>
        <w:rPr>
          <w:rFonts w:ascii="Arial" w:hAnsi="Arial" w:cs="Arial"/>
          <w:color w:val="000000"/>
          <w:sz w:val="20"/>
          <w:szCs w:val="20"/>
          <w:lang w:eastAsia="en-US"/>
        </w:rPr>
      </w:pPr>
    </w:p>
    <w:p w:rsidR="0093341A" w:rsidRPr="0093341A" w:rsidRDefault="0093341A" w:rsidP="00AE7210">
      <w:pPr>
        <w:numPr>
          <w:ilvl w:val="0"/>
          <w:numId w:val="17"/>
        </w:numPr>
        <w:suppressAutoHyphens/>
        <w:ind w:left="567" w:right="50" w:hanging="567"/>
        <w:jc w:val="both"/>
        <w:rPr>
          <w:rFonts w:ascii="Arial" w:hAnsi="Arial" w:cs="Arial"/>
          <w:color w:val="000000"/>
          <w:sz w:val="20"/>
          <w:szCs w:val="20"/>
          <w:lang w:eastAsia="en-US"/>
        </w:rPr>
      </w:pPr>
      <w:r w:rsidRPr="0093341A">
        <w:rPr>
          <w:rFonts w:ascii="Arial" w:hAnsi="Arial" w:cs="Arial"/>
          <w:color w:val="000000"/>
          <w:sz w:val="20"/>
          <w:szCs w:val="20"/>
          <w:lang w:eastAsia="en-US"/>
        </w:rPr>
        <w:t>Un mínimo de 3 y un máximo de 5 Consejeras y Consejeros electorales con derecho a voz y voto; de entre los integrantes se elegirá a quien presidirá la Comisión Especial;</w:t>
      </w:r>
    </w:p>
    <w:p w:rsidR="0093341A" w:rsidRPr="0093341A" w:rsidRDefault="0093341A" w:rsidP="00AE7210">
      <w:pPr>
        <w:numPr>
          <w:ilvl w:val="0"/>
          <w:numId w:val="17"/>
        </w:numPr>
        <w:suppressAutoHyphens/>
        <w:spacing w:before="200"/>
        <w:ind w:left="567" w:right="51" w:hanging="567"/>
        <w:jc w:val="both"/>
        <w:rPr>
          <w:rFonts w:ascii="Arial" w:hAnsi="Arial" w:cs="Arial"/>
          <w:color w:val="000000"/>
          <w:sz w:val="20"/>
          <w:szCs w:val="20"/>
          <w:lang w:eastAsia="en-US"/>
        </w:rPr>
      </w:pPr>
      <w:r w:rsidRPr="0093341A">
        <w:rPr>
          <w:rFonts w:ascii="Arial" w:hAnsi="Arial" w:cs="Arial"/>
          <w:color w:val="000000"/>
          <w:sz w:val="20"/>
          <w:szCs w:val="20"/>
          <w:lang w:eastAsia="en-US"/>
        </w:rPr>
        <w:t>Los representantes de los partidos políticos acreditados ante el IETAM, tendrán derecho a acreditar una persona representante propietaria y un suplente, los cuales tendrán derecho a voz;</w:t>
      </w:r>
    </w:p>
    <w:p w:rsidR="0093341A" w:rsidRPr="0093341A" w:rsidRDefault="0093341A" w:rsidP="00AE7210">
      <w:pPr>
        <w:numPr>
          <w:ilvl w:val="0"/>
          <w:numId w:val="17"/>
        </w:numPr>
        <w:suppressAutoHyphens/>
        <w:spacing w:before="200"/>
        <w:ind w:left="567" w:right="51" w:hanging="567"/>
        <w:jc w:val="both"/>
        <w:rPr>
          <w:rFonts w:ascii="Arial" w:hAnsi="Arial" w:cs="Arial"/>
          <w:color w:val="000000"/>
          <w:sz w:val="20"/>
          <w:szCs w:val="20"/>
          <w:lang w:eastAsia="en-US"/>
        </w:rPr>
      </w:pPr>
      <w:r w:rsidRPr="0093341A">
        <w:rPr>
          <w:rFonts w:ascii="Arial" w:hAnsi="Arial" w:cs="Arial"/>
          <w:color w:val="000000"/>
          <w:sz w:val="20"/>
          <w:szCs w:val="20"/>
          <w:lang w:eastAsia="en-US"/>
        </w:rPr>
        <w:t>La persona Titular del Secretariado fungirá la Secretaría Técnica. Las decisiones de la Comisión se tomarán por acuerdo de sus integrantes; y</w:t>
      </w:r>
    </w:p>
    <w:p w:rsidR="0093341A" w:rsidRPr="0093341A" w:rsidRDefault="0093341A" w:rsidP="00AE7210">
      <w:pPr>
        <w:numPr>
          <w:ilvl w:val="0"/>
          <w:numId w:val="17"/>
        </w:numPr>
        <w:suppressAutoHyphens/>
        <w:spacing w:before="200"/>
        <w:ind w:left="567" w:right="51" w:hanging="567"/>
        <w:jc w:val="both"/>
        <w:rPr>
          <w:rFonts w:ascii="Arial" w:hAnsi="Arial" w:cs="Arial"/>
          <w:color w:val="000000"/>
          <w:sz w:val="20"/>
          <w:szCs w:val="20"/>
          <w:lang w:eastAsia="en-US"/>
        </w:rPr>
      </w:pPr>
      <w:r w:rsidRPr="0093341A">
        <w:rPr>
          <w:rFonts w:ascii="Arial" w:hAnsi="Arial" w:cs="Arial"/>
          <w:color w:val="000000"/>
          <w:sz w:val="20"/>
          <w:szCs w:val="20"/>
          <w:lang w:eastAsia="en-US"/>
        </w:rPr>
        <w:t>Cuando ocurra un proceso electoral en el que se elija el cargo a la gubernatura, las candidaturas independientes a dicho cargo, tendrán derecho a acreditar una persona representante propietaria y una suplente, con derecho a voz.</w:t>
      </w:r>
    </w:p>
    <w:p w:rsidR="0079456A" w:rsidRDefault="0079456A" w:rsidP="0079456A">
      <w:pPr>
        <w:suppressAutoHyphens/>
        <w:ind w:left="567" w:right="50" w:hanging="567"/>
        <w:jc w:val="both"/>
        <w:rPr>
          <w:rFonts w:ascii="Arial" w:hAnsi="Arial" w:cs="Arial"/>
          <w:color w:val="000000"/>
          <w:sz w:val="20"/>
          <w:szCs w:val="20"/>
          <w:lang w:eastAsia="en-US"/>
        </w:rPr>
      </w:pPr>
    </w:p>
    <w:p w:rsidR="0093341A" w:rsidRPr="0093341A" w:rsidRDefault="0093341A" w:rsidP="0093341A">
      <w:pPr>
        <w:suppressAutoHyphens/>
        <w:ind w:right="50"/>
        <w:jc w:val="both"/>
        <w:rPr>
          <w:rFonts w:ascii="Arial" w:hAnsi="Arial" w:cs="Arial"/>
          <w:color w:val="000000"/>
          <w:sz w:val="20"/>
          <w:szCs w:val="20"/>
          <w:lang w:eastAsia="en-US"/>
        </w:rPr>
      </w:pPr>
      <w:r w:rsidRPr="0093341A">
        <w:rPr>
          <w:rFonts w:ascii="Arial" w:hAnsi="Arial" w:cs="Arial"/>
          <w:color w:val="000000"/>
          <w:sz w:val="20"/>
          <w:szCs w:val="20"/>
          <w:lang w:eastAsia="en-US"/>
        </w:rPr>
        <w:t>A las sesiones de la Comisión Especial se deberá de requerir la presencia de la persona titular de la Dirección de Prerrogativas y, en su caso, al personal del IETAM que derivado a las actividades de la Comisión Especial le  requiera su presencia.</w:t>
      </w:r>
    </w:p>
    <w:p w:rsidR="0079456A" w:rsidRDefault="0079456A" w:rsidP="0093341A">
      <w:pPr>
        <w:suppressAutoHyphens/>
        <w:ind w:right="50"/>
        <w:jc w:val="both"/>
        <w:rPr>
          <w:rFonts w:ascii="Arial" w:hAnsi="Arial" w:cs="Arial"/>
          <w:b/>
          <w:color w:val="000000"/>
          <w:sz w:val="20"/>
          <w:szCs w:val="20"/>
          <w:lang w:eastAsia="en-US"/>
        </w:rPr>
      </w:pPr>
    </w:p>
    <w:p w:rsidR="0093341A" w:rsidRDefault="0093341A" w:rsidP="0093341A">
      <w:pPr>
        <w:suppressAutoHyphens/>
        <w:ind w:right="50"/>
        <w:jc w:val="both"/>
        <w:rPr>
          <w:rFonts w:ascii="Arial" w:hAnsi="Arial" w:cs="Arial"/>
          <w:color w:val="000000"/>
          <w:sz w:val="20"/>
          <w:szCs w:val="20"/>
          <w:lang w:eastAsia="en-US"/>
        </w:rPr>
      </w:pPr>
      <w:r w:rsidRPr="0093341A">
        <w:rPr>
          <w:rFonts w:ascii="Arial" w:hAnsi="Arial" w:cs="Arial"/>
          <w:b/>
          <w:color w:val="000000"/>
          <w:sz w:val="20"/>
          <w:szCs w:val="20"/>
          <w:lang w:eastAsia="en-US"/>
        </w:rPr>
        <w:t xml:space="preserve">Artículo 10. </w:t>
      </w:r>
      <w:r w:rsidRPr="0093341A">
        <w:rPr>
          <w:rFonts w:ascii="Arial" w:hAnsi="Arial" w:cs="Arial"/>
          <w:color w:val="000000"/>
          <w:sz w:val="20"/>
          <w:szCs w:val="20"/>
          <w:lang w:eastAsia="en-US"/>
        </w:rPr>
        <w:t>Son atribuciones de la Comisión Especial:</w:t>
      </w:r>
    </w:p>
    <w:p w:rsidR="0079456A" w:rsidRPr="0093341A" w:rsidRDefault="0079456A" w:rsidP="0093341A">
      <w:pPr>
        <w:suppressAutoHyphens/>
        <w:ind w:right="50"/>
        <w:jc w:val="both"/>
        <w:rPr>
          <w:rFonts w:ascii="Arial" w:hAnsi="Arial" w:cs="Arial"/>
          <w:color w:val="000000"/>
          <w:sz w:val="20"/>
          <w:szCs w:val="20"/>
          <w:lang w:eastAsia="en-US"/>
        </w:rPr>
      </w:pPr>
    </w:p>
    <w:p w:rsidR="0093341A" w:rsidRPr="0093341A" w:rsidRDefault="0093341A" w:rsidP="00AE7210">
      <w:pPr>
        <w:numPr>
          <w:ilvl w:val="0"/>
          <w:numId w:val="16"/>
        </w:numPr>
        <w:suppressAutoHyphens/>
        <w:ind w:left="567" w:right="50" w:hanging="567"/>
        <w:jc w:val="both"/>
        <w:rPr>
          <w:rFonts w:ascii="Arial" w:hAnsi="Arial" w:cs="Arial"/>
          <w:color w:val="000000"/>
          <w:sz w:val="20"/>
          <w:szCs w:val="20"/>
          <w:lang w:eastAsia="en-US"/>
        </w:rPr>
      </w:pPr>
      <w:r w:rsidRPr="0093341A">
        <w:rPr>
          <w:rFonts w:ascii="Arial" w:hAnsi="Arial" w:cs="Arial"/>
          <w:color w:val="000000"/>
          <w:sz w:val="20"/>
          <w:szCs w:val="20"/>
          <w:lang w:eastAsia="en-US"/>
        </w:rPr>
        <w:t>Dirigir los trabajos para la organización de los debates obligatorios para la elección a la gubernatura.</w:t>
      </w:r>
    </w:p>
    <w:p w:rsidR="0093341A" w:rsidRPr="0093341A" w:rsidRDefault="0093341A" w:rsidP="00AE7210">
      <w:pPr>
        <w:numPr>
          <w:ilvl w:val="0"/>
          <w:numId w:val="16"/>
        </w:numPr>
        <w:suppressAutoHyphens/>
        <w:ind w:left="567" w:right="50" w:hanging="567"/>
        <w:jc w:val="both"/>
        <w:rPr>
          <w:rFonts w:ascii="Arial" w:hAnsi="Arial" w:cs="Arial"/>
          <w:color w:val="000000"/>
          <w:sz w:val="20"/>
          <w:szCs w:val="20"/>
          <w:lang w:eastAsia="en-US"/>
        </w:rPr>
      </w:pPr>
      <w:r w:rsidRPr="0093341A">
        <w:rPr>
          <w:rFonts w:ascii="Arial" w:hAnsi="Arial" w:cs="Arial"/>
          <w:color w:val="000000"/>
          <w:sz w:val="20"/>
          <w:szCs w:val="20"/>
          <w:lang w:eastAsia="en-US"/>
        </w:rPr>
        <w:t>Aprobar, en su caso, el anteproyecto de acuerdo que contenga los Criterios para la organización de los debates obligatorios para la elección de la gubernatura, para posteriormente ponerlos a consideración del Consejo General del IETAM.</w:t>
      </w:r>
    </w:p>
    <w:p w:rsidR="0093341A" w:rsidRPr="0093341A" w:rsidRDefault="0093341A" w:rsidP="00AE7210">
      <w:pPr>
        <w:numPr>
          <w:ilvl w:val="0"/>
          <w:numId w:val="16"/>
        </w:numPr>
        <w:suppressAutoHyphens/>
        <w:ind w:left="567" w:right="50" w:hanging="567"/>
        <w:jc w:val="both"/>
        <w:rPr>
          <w:rFonts w:ascii="Arial" w:hAnsi="Arial" w:cs="Arial"/>
          <w:color w:val="000000"/>
          <w:sz w:val="20"/>
          <w:szCs w:val="20"/>
          <w:lang w:eastAsia="en-US"/>
        </w:rPr>
      </w:pPr>
      <w:r w:rsidRPr="0093341A">
        <w:rPr>
          <w:rFonts w:ascii="Arial" w:hAnsi="Arial" w:cs="Arial"/>
          <w:color w:val="000000"/>
          <w:sz w:val="20"/>
          <w:szCs w:val="20"/>
          <w:lang w:eastAsia="en-US"/>
        </w:rPr>
        <w:t>Supervisar la promoción y difusión de debates entre las candidaturas con registro a los diversos cargos de elección popular, por parte de los Consejos Distritales y Municipales, la Dirección de Prerrogativas, la Unidad de Comunicación Social y la Unidad Técnica de Sistemas.</w:t>
      </w:r>
    </w:p>
    <w:p w:rsidR="0093341A" w:rsidRPr="0093341A" w:rsidRDefault="0093341A" w:rsidP="00AE7210">
      <w:pPr>
        <w:numPr>
          <w:ilvl w:val="0"/>
          <w:numId w:val="16"/>
        </w:numPr>
        <w:suppressAutoHyphens/>
        <w:ind w:left="567" w:right="50" w:hanging="567"/>
        <w:jc w:val="both"/>
        <w:rPr>
          <w:rFonts w:ascii="Arial" w:hAnsi="Arial" w:cs="Arial"/>
          <w:color w:val="000000"/>
          <w:sz w:val="20"/>
          <w:szCs w:val="20"/>
          <w:lang w:eastAsia="en-US"/>
        </w:rPr>
      </w:pPr>
      <w:r w:rsidRPr="0093341A">
        <w:rPr>
          <w:rFonts w:ascii="Arial" w:hAnsi="Arial" w:cs="Arial"/>
          <w:color w:val="000000"/>
          <w:sz w:val="20"/>
          <w:szCs w:val="20"/>
          <w:lang w:eastAsia="en-US"/>
        </w:rPr>
        <w:t>Supervisar las actividades operativas que realice la Dirección de Prerrogativas, relacionadas con los avisos de intención presentados con motivo de la organización de debates por parte de los partidos políticos, medios de comunicación, instituciones académicas, sociedad civil, cualquier persona física o moral, y en su caso, las candidaturas independientes.</w:t>
      </w:r>
    </w:p>
    <w:p w:rsidR="0093341A" w:rsidRPr="0093341A" w:rsidRDefault="0093341A" w:rsidP="00AE7210">
      <w:pPr>
        <w:numPr>
          <w:ilvl w:val="0"/>
          <w:numId w:val="16"/>
        </w:numPr>
        <w:suppressAutoHyphens/>
        <w:ind w:left="567" w:right="50" w:hanging="567"/>
        <w:jc w:val="both"/>
        <w:rPr>
          <w:rFonts w:ascii="Arial" w:hAnsi="Arial" w:cs="Arial"/>
          <w:color w:val="000000"/>
          <w:sz w:val="20"/>
          <w:szCs w:val="20"/>
          <w:lang w:eastAsia="en-US"/>
        </w:rPr>
      </w:pPr>
      <w:r w:rsidRPr="0093341A">
        <w:rPr>
          <w:rFonts w:ascii="Arial" w:hAnsi="Arial" w:cs="Arial"/>
          <w:color w:val="000000"/>
          <w:sz w:val="20"/>
          <w:szCs w:val="20"/>
          <w:lang w:eastAsia="en-US"/>
        </w:rPr>
        <w:t>Realizar acciones para promover la celebración de los debates no obligatorios.</w:t>
      </w:r>
    </w:p>
    <w:p w:rsidR="0093341A" w:rsidRPr="0093341A" w:rsidRDefault="0093341A" w:rsidP="00AE7210">
      <w:pPr>
        <w:numPr>
          <w:ilvl w:val="0"/>
          <w:numId w:val="16"/>
        </w:numPr>
        <w:suppressAutoHyphens/>
        <w:ind w:left="567" w:right="50" w:hanging="567"/>
        <w:jc w:val="both"/>
        <w:rPr>
          <w:rFonts w:ascii="Arial" w:hAnsi="Arial" w:cs="Arial"/>
          <w:color w:val="000000"/>
          <w:sz w:val="20"/>
          <w:szCs w:val="20"/>
          <w:lang w:eastAsia="en-US"/>
        </w:rPr>
      </w:pPr>
      <w:r w:rsidRPr="0093341A">
        <w:rPr>
          <w:rFonts w:ascii="Arial" w:hAnsi="Arial" w:cs="Arial"/>
          <w:color w:val="000000"/>
          <w:sz w:val="20"/>
          <w:szCs w:val="20"/>
          <w:lang w:eastAsia="en-US"/>
        </w:rPr>
        <w:t>Apoyar la realización y difusión de debates públicos, cuando lo soliciten las dirigencias de los partidos políticos o coaliciones, de conformidad a lo establecido en este Reglamento.</w:t>
      </w:r>
    </w:p>
    <w:p w:rsidR="0093341A" w:rsidRPr="0093341A" w:rsidRDefault="0093341A" w:rsidP="00AE7210">
      <w:pPr>
        <w:numPr>
          <w:ilvl w:val="0"/>
          <w:numId w:val="16"/>
        </w:numPr>
        <w:suppressAutoHyphens/>
        <w:ind w:left="567" w:right="50" w:hanging="567"/>
        <w:jc w:val="both"/>
        <w:rPr>
          <w:rFonts w:ascii="Arial" w:hAnsi="Arial" w:cs="Arial"/>
          <w:color w:val="000000"/>
          <w:sz w:val="20"/>
          <w:szCs w:val="20"/>
          <w:lang w:eastAsia="en-US"/>
        </w:rPr>
      </w:pPr>
      <w:r w:rsidRPr="0093341A">
        <w:rPr>
          <w:rFonts w:ascii="Arial" w:hAnsi="Arial" w:cs="Arial"/>
          <w:color w:val="000000"/>
          <w:sz w:val="20"/>
          <w:szCs w:val="20"/>
          <w:lang w:eastAsia="en-US"/>
        </w:rPr>
        <w:t>Rendir por conducto de su presidencia, un informe al Consejo General del IETAM, respecto a las actividades realizadas en la promoción, y en su caso, difusión de debates, en la etapa de resultados y declaratoria de validez de las elecciones.</w:t>
      </w:r>
    </w:p>
    <w:p w:rsidR="00F85D9E" w:rsidRDefault="00F85D9E" w:rsidP="0093341A">
      <w:pPr>
        <w:suppressAutoHyphens/>
        <w:ind w:right="50"/>
        <w:jc w:val="both"/>
        <w:rPr>
          <w:rFonts w:ascii="Arial" w:hAnsi="Arial" w:cs="Arial"/>
          <w:b/>
          <w:bCs/>
          <w:color w:val="000000"/>
          <w:sz w:val="20"/>
          <w:szCs w:val="20"/>
          <w:lang w:eastAsia="en-US"/>
        </w:rPr>
      </w:pPr>
    </w:p>
    <w:p w:rsidR="0093341A" w:rsidRPr="0093341A" w:rsidRDefault="0093341A" w:rsidP="00F85D9E">
      <w:pPr>
        <w:suppressAutoHyphens/>
        <w:ind w:right="50"/>
        <w:jc w:val="center"/>
        <w:rPr>
          <w:rFonts w:ascii="Arial" w:hAnsi="Arial" w:cs="Arial"/>
          <w:b/>
          <w:bCs/>
          <w:color w:val="000000"/>
          <w:sz w:val="20"/>
          <w:szCs w:val="20"/>
          <w:lang w:eastAsia="en-US"/>
        </w:rPr>
      </w:pPr>
      <w:r w:rsidRPr="0093341A">
        <w:rPr>
          <w:rFonts w:ascii="Arial" w:hAnsi="Arial" w:cs="Arial"/>
          <w:b/>
          <w:bCs/>
          <w:color w:val="000000"/>
          <w:sz w:val="20"/>
          <w:szCs w:val="20"/>
          <w:lang w:eastAsia="en-US"/>
        </w:rPr>
        <w:t>SECCIÓN TERCERA</w:t>
      </w:r>
    </w:p>
    <w:p w:rsidR="0093341A" w:rsidRPr="0093341A" w:rsidRDefault="0093341A" w:rsidP="00F85D9E">
      <w:pPr>
        <w:suppressAutoHyphens/>
        <w:ind w:right="50"/>
        <w:jc w:val="center"/>
        <w:rPr>
          <w:rFonts w:ascii="Arial" w:hAnsi="Arial" w:cs="Arial"/>
          <w:b/>
          <w:color w:val="000000"/>
          <w:sz w:val="20"/>
          <w:szCs w:val="20"/>
          <w:lang w:eastAsia="en-US"/>
        </w:rPr>
      </w:pPr>
      <w:r w:rsidRPr="0093341A">
        <w:rPr>
          <w:rFonts w:ascii="Arial" w:hAnsi="Arial" w:cs="Arial"/>
          <w:b/>
          <w:color w:val="000000"/>
          <w:sz w:val="20"/>
          <w:szCs w:val="20"/>
          <w:lang w:eastAsia="en-US"/>
        </w:rPr>
        <w:t>DE LA DIRECCIÓN DE PRERROGATIVAS</w:t>
      </w:r>
    </w:p>
    <w:p w:rsidR="00F85D9E" w:rsidRDefault="00F85D9E" w:rsidP="0093341A">
      <w:pPr>
        <w:suppressAutoHyphens/>
        <w:ind w:right="50"/>
        <w:jc w:val="both"/>
        <w:rPr>
          <w:rFonts w:ascii="Arial" w:hAnsi="Arial" w:cs="Arial"/>
          <w:b/>
          <w:color w:val="000000"/>
          <w:sz w:val="20"/>
          <w:szCs w:val="20"/>
          <w:lang w:eastAsia="en-US"/>
        </w:rPr>
      </w:pPr>
    </w:p>
    <w:p w:rsidR="0093341A" w:rsidRDefault="0093341A" w:rsidP="0093341A">
      <w:pPr>
        <w:suppressAutoHyphens/>
        <w:ind w:right="50"/>
        <w:jc w:val="both"/>
        <w:rPr>
          <w:rFonts w:ascii="Arial" w:hAnsi="Arial" w:cs="Arial"/>
          <w:color w:val="000000"/>
          <w:sz w:val="20"/>
          <w:szCs w:val="20"/>
          <w:lang w:eastAsia="en-US"/>
        </w:rPr>
      </w:pPr>
      <w:r w:rsidRPr="0093341A">
        <w:rPr>
          <w:rFonts w:ascii="Arial" w:hAnsi="Arial" w:cs="Arial"/>
          <w:b/>
          <w:color w:val="000000"/>
          <w:sz w:val="20"/>
          <w:szCs w:val="20"/>
          <w:lang w:eastAsia="en-US"/>
        </w:rPr>
        <w:t xml:space="preserve">Artículo 11. </w:t>
      </w:r>
      <w:r w:rsidRPr="0093341A">
        <w:rPr>
          <w:rFonts w:ascii="Arial" w:hAnsi="Arial" w:cs="Arial"/>
          <w:color w:val="000000"/>
          <w:sz w:val="20"/>
          <w:szCs w:val="20"/>
          <w:lang w:eastAsia="en-US"/>
        </w:rPr>
        <w:t>La Dirección de Prerrogativas desarrollará las siguientes actividades operativas:</w:t>
      </w:r>
    </w:p>
    <w:p w:rsidR="001D01B5" w:rsidRPr="0093341A" w:rsidRDefault="001D01B5" w:rsidP="0093341A">
      <w:pPr>
        <w:suppressAutoHyphens/>
        <w:ind w:right="50"/>
        <w:jc w:val="both"/>
        <w:rPr>
          <w:rFonts w:ascii="Arial" w:hAnsi="Arial" w:cs="Arial"/>
          <w:color w:val="000000"/>
          <w:sz w:val="20"/>
          <w:szCs w:val="20"/>
          <w:lang w:eastAsia="en-US"/>
        </w:rPr>
      </w:pPr>
    </w:p>
    <w:p w:rsidR="0093341A" w:rsidRPr="0093341A" w:rsidRDefault="0093341A" w:rsidP="00AE7210">
      <w:pPr>
        <w:numPr>
          <w:ilvl w:val="0"/>
          <w:numId w:val="15"/>
        </w:numPr>
        <w:suppressAutoHyphens/>
        <w:ind w:left="567" w:right="50" w:hanging="567"/>
        <w:jc w:val="both"/>
        <w:rPr>
          <w:rFonts w:ascii="Arial" w:hAnsi="Arial" w:cs="Arial"/>
          <w:color w:val="000000"/>
          <w:sz w:val="20"/>
          <w:szCs w:val="20"/>
          <w:lang w:eastAsia="en-US"/>
        </w:rPr>
      </w:pPr>
      <w:r w:rsidRPr="0093341A">
        <w:rPr>
          <w:rFonts w:ascii="Arial" w:hAnsi="Arial" w:cs="Arial"/>
          <w:color w:val="000000"/>
          <w:sz w:val="20"/>
          <w:szCs w:val="20"/>
          <w:lang w:eastAsia="en-US"/>
        </w:rPr>
        <w:t>Elaborar el anteproyecto de acuerdo que contenga los Criterios para la organización de los debates obligatorios para la elección de la gubernatura, remitiéndolo a la Comisión Especial para su aprobación.</w:t>
      </w:r>
    </w:p>
    <w:p w:rsidR="0093341A" w:rsidRPr="0093341A" w:rsidRDefault="0093341A" w:rsidP="00AE7210">
      <w:pPr>
        <w:numPr>
          <w:ilvl w:val="0"/>
          <w:numId w:val="15"/>
        </w:numPr>
        <w:suppressAutoHyphens/>
        <w:spacing w:before="200"/>
        <w:ind w:left="567" w:right="51" w:hanging="567"/>
        <w:jc w:val="both"/>
        <w:rPr>
          <w:rFonts w:ascii="Arial" w:hAnsi="Arial" w:cs="Arial"/>
          <w:color w:val="000000"/>
          <w:sz w:val="20"/>
          <w:szCs w:val="20"/>
          <w:lang w:eastAsia="en-US"/>
        </w:rPr>
      </w:pPr>
      <w:r w:rsidRPr="0093341A">
        <w:rPr>
          <w:rFonts w:ascii="Arial" w:hAnsi="Arial" w:cs="Arial"/>
          <w:color w:val="000000"/>
          <w:sz w:val="20"/>
          <w:szCs w:val="20"/>
          <w:lang w:eastAsia="en-US"/>
        </w:rPr>
        <w:t>Recibir de Oficialía de Partes, de los Consejos Distritales o Municipales los avisos de intención, solicitudes, o cualquier escrito referente a la organización, promoción y difusión de debates.</w:t>
      </w:r>
    </w:p>
    <w:p w:rsidR="00B875FA" w:rsidRPr="00B875FA" w:rsidRDefault="00B875FA" w:rsidP="00AE7210">
      <w:pPr>
        <w:numPr>
          <w:ilvl w:val="0"/>
          <w:numId w:val="15"/>
        </w:numPr>
        <w:suppressAutoHyphens/>
        <w:spacing w:before="200"/>
        <w:ind w:left="567" w:right="51" w:hanging="567"/>
        <w:jc w:val="both"/>
        <w:rPr>
          <w:rFonts w:ascii="Arial" w:hAnsi="Arial" w:cs="Arial"/>
          <w:color w:val="000000"/>
          <w:sz w:val="20"/>
          <w:szCs w:val="20"/>
          <w:lang w:eastAsia="en-US"/>
        </w:rPr>
      </w:pPr>
      <w:r w:rsidRPr="00B875FA">
        <w:rPr>
          <w:rFonts w:ascii="Arial" w:hAnsi="Arial" w:cs="Arial"/>
          <w:color w:val="000000"/>
          <w:sz w:val="20"/>
          <w:szCs w:val="20"/>
          <w:lang w:eastAsia="en-US"/>
        </w:rPr>
        <w:t>Dar oportuno seguimiento a los documentos que se reciban relacionados con los debates y llevar el resguardo y control de los mismos.</w:t>
      </w:r>
    </w:p>
    <w:p w:rsidR="00B875FA" w:rsidRPr="00B875FA" w:rsidRDefault="00B875FA" w:rsidP="00AE7210">
      <w:pPr>
        <w:numPr>
          <w:ilvl w:val="0"/>
          <w:numId w:val="15"/>
        </w:numPr>
        <w:suppressAutoHyphens/>
        <w:spacing w:before="200"/>
        <w:ind w:left="567" w:right="51" w:hanging="567"/>
        <w:jc w:val="both"/>
        <w:rPr>
          <w:rFonts w:ascii="Arial" w:hAnsi="Arial" w:cs="Arial"/>
          <w:color w:val="000000"/>
          <w:sz w:val="20"/>
          <w:szCs w:val="20"/>
          <w:lang w:eastAsia="en-US"/>
        </w:rPr>
      </w:pPr>
      <w:r w:rsidRPr="00B875FA">
        <w:rPr>
          <w:rFonts w:ascii="Arial" w:hAnsi="Arial" w:cs="Arial"/>
          <w:color w:val="000000"/>
          <w:sz w:val="20"/>
          <w:szCs w:val="20"/>
          <w:lang w:eastAsia="en-US"/>
        </w:rPr>
        <w:t>Verificar que los avisos de intención cumplan con los requisitos establecidos en el presente Reglamento de Debates y, en su caso, emitir la validación pertinente.</w:t>
      </w:r>
    </w:p>
    <w:p w:rsidR="00B875FA" w:rsidRPr="00B875FA" w:rsidRDefault="00B875FA" w:rsidP="00AE7210">
      <w:pPr>
        <w:numPr>
          <w:ilvl w:val="0"/>
          <w:numId w:val="15"/>
        </w:numPr>
        <w:suppressAutoHyphens/>
        <w:spacing w:before="200"/>
        <w:ind w:left="567" w:right="51" w:hanging="567"/>
        <w:jc w:val="both"/>
        <w:rPr>
          <w:rFonts w:ascii="Arial" w:hAnsi="Arial" w:cs="Arial"/>
          <w:color w:val="000000"/>
          <w:sz w:val="20"/>
          <w:szCs w:val="20"/>
          <w:lang w:eastAsia="en-US"/>
        </w:rPr>
      </w:pPr>
      <w:r w:rsidRPr="00B875FA">
        <w:rPr>
          <w:rFonts w:ascii="Arial" w:hAnsi="Arial" w:cs="Arial"/>
          <w:color w:val="000000"/>
          <w:sz w:val="20"/>
          <w:szCs w:val="20"/>
          <w:lang w:eastAsia="en-US"/>
        </w:rPr>
        <w:t>Emitir, en su caso, los requerimientos respecto de omisiones en los avisos de intención presentados por la instancia organizadora de los debates.</w:t>
      </w:r>
    </w:p>
    <w:p w:rsidR="00B875FA" w:rsidRPr="00B875FA" w:rsidRDefault="00B875FA" w:rsidP="00AE7210">
      <w:pPr>
        <w:numPr>
          <w:ilvl w:val="0"/>
          <w:numId w:val="15"/>
        </w:numPr>
        <w:suppressAutoHyphens/>
        <w:spacing w:before="200"/>
        <w:ind w:left="567" w:right="51" w:hanging="567"/>
        <w:jc w:val="both"/>
        <w:rPr>
          <w:rFonts w:ascii="Arial" w:hAnsi="Arial" w:cs="Arial"/>
          <w:color w:val="000000"/>
          <w:sz w:val="20"/>
          <w:szCs w:val="20"/>
          <w:lang w:eastAsia="en-US"/>
        </w:rPr>
      </w:pPr>
      <w:r w:rsidRPr="00B875FA">
        <w:rPr>
          <w:rFonts w:ascii="Arial" w:hAnsi="Arial" w:cs="Arial"/>
          <w:color w:val="000000"/>
          <w:sz w:val="20"/>
          <w:szCs w:val="20"/>
          <w:lang w:eastAsia="en-US"/>
        </w:rPr>
        <w:t>Coadyuvar a los Consejos Distritales y Municipales con la promoción y difusión de los debates.</w:t>
      </w:r>
    </w:p>
    <w:p w:rsidR="00B875FA" w:rsidRPr="00B875FA" w:rsidRDefault="00B875FA" w:rsidP="00AE7210">
      <w:pPr>
        <w:numPr>
          <w:ilvl w:val="0"/>
          <w:numId w:val="15"/>
        </w:numPr>
        <w:suppressAutoHyphens/>
        <w:spacing w:before="200"/>
        <w:ind w:left="567" w:right="51" w:hanging="567"/>
        <w:jc w:val="both"/>
        <w:rPr>
          <w:rFonts w:ascii="Arial" w:hAnsi="Arial" w:cs="Arial"/>
          <w:color w:val="000000"/>
          <w:sz w:val="20"/>
          <w:szCs w:val="20"/>
          <w:lang w:eastAsia="en-US"/>
        </w:rPr>
      </w:pPr>
      <w:r w:rsidRPr="00B875FA">
        <w:rPr>
          <w:rFonts w:ascii="Arial" w:hAnsi="Arial" w:cs="Arial"/>
          <w:color w:val="000000"/>
          <w:sz w:val="20"/>
          <w:szCs w:val="20"/>
          <w:lang w:eastAsia="en-US"/>
        </w:rPr>
        <w:t>Implementar en colaboración con la Unidad Técnica de Sistemas, un micrositio denominado “Debates Políticos” para la promoción y difusión de los debates del proceso electoral de que se trate.</w:t>
      </w:r>
    </w:p>
    <w:p w:rsidR="00B875FA" w:rsidRPr="00B875FA" w:rsidRDefault="00B875FA" w:rsidP="00AE7210">
      <w:pPr>
        <w:numPr>
          <w:ilvl w:val="0"/>
          <w:numId w:val="15"/>
        </w:numPr>
        <w:suppressAutoHyphens/>
        <w:spacing w:before="200"/>
        <w:ind w:left="567" w:right="51" w:hanging="567"/>
        <w:jc w:val="both"/>
        <w:rPr>
          <w:rFonts w:ascii="Arial" w:hAnsi="Arial" w:cs="Arial"/>
          <w:color w:val="000000"/>
          <w:sz w:val="20"/>
          <w:szCs w:val="20"/>
          <w:lang w:eastAsia="en-US"/>
        </w:rPr>
      </w:pPr>
      <w:r w:rsidRPr="00B875FA">
        <w:rPr>
          <w:rFonts w:ascii="Arial" w:hAnsi="Arial" w:cs="Arial"/>
          <w:color w:val="000000"/>
          <w:sz w:val="20"/>
          <w:szCs w:val="20"/>
          <w:lang w:eastAsia="en-US"/>
        </w:rPr>
        <w:t>Realizar coordinadamente con la Unidad de Comunicación Social, acciones para la promoción y difusión de los debates.</w:t>
      </w:r>
    </w:p>
    <w:p w:rsidR="00B875FA" w:rsidRPr="00B875FA" w:rsidRDefault="00B875FA" w:rsidP="00AE7210">
      <w:pPr>
        <w:numPr>
          <w:ilvl w:val="0"/>
          <w:numId w:val="15"/>
        </w:numPr>
        <w:suppressAutoHyphens/>
        <w:spacing w:before="200"/>
        <w:ind w:left="567" w:right="51" w:hanging="567"/>
        <w:jc w:val="both"/>
        <w:rPr>
          <w:rFonts w:ascii="Arial" w:hAnsi="Arial" w:cs="Arial"/>
          <w:color w:val="000000"/>
          <w:sz w:val="20"/>
          <w:szCs w:val="20"/>
          <w:lang w:eastAsia="en-US"/>
        </w:rPr>
      </w:pPr>
      <w:r w:rsidRPr="00B875FA">
        <w:rPr>
          <w:rFonts w:ascii="Arial" w:hAnsi="Arial" w:cs="Arial"/>
          <w:color w:val="000000"/>
          <w:sz w:val="20"/>
          <w:szCs w:val="20"/>
          <w:lang w:eastAsia="en-US"/>
        </w:rPr>
        <w:t>Las demás que solicite la Comisión Especial, dentro de las atribuciones establecidas por la ley y por la normatividad aplicable.</w:t>
      </w:r>
    </w:p>
    <w:p w:rsidR="00B875FA" w:rsidRDefault="00B875FA" w:rsidP="00B875FA">
      <w:pPr>
        <w:suppressAutoHyphens/>
        <w:ind w:right="50"/>
        <w:jc w:val="both"/>
        <w:rPr>
          <w:rFonts w:ascii="Arial" w:hAnsi="Arial" w:cs="Arial"/>
          <w:b/>
          <w:bCs/>
          <w:color w:val="000000"/>
          <w:sz w:val="20"/>
          <w:szCs w:val="20"/>
          <w:lang w:eastAsia="en-US"/>
        </w:rPr>
      </w:pPr>
    </w:p>
    <w:p w:rsidR="00B875FA" w:rsidRPr="00B875FA" w:rsidRDefault="00B875FA" w:rsidP="00B875FA">
      <w:pPr>
        <w:suppressAutoHyphens/>
        <w:ind w:right="50"/>
        <w:jc w:val="center"/>
        <w:rPr>
          <w:rFonts w:ascii="Arial" w:hAnsi="Arial" w:cs="Arial"/>
          <w:b/>
          <w:bCs/>
          <w:color w:val="000000"/>
          <w:sz w:val="20"/>
          <w:szCs w:val="20"/>
          <w:lang w:eastAsia="en-US"/>
        </w:rPr>
      </w:pPr>
      <w:r w:rsidRPr="00B875FA">
        <w:rPr>
          <w:rFonts w:ascii="Arial" w:hAnsi="Arial" w:cs="Arial"/>
          <w:b/>
          <w:bCs/>
          <w:color w:val="000000"/>
          <w:sz w:val="20"/>
          <w:szCs w:val="20"/>
          <w:lang w:eastAsia="en-US"/>
        </w:rPr>
        <w:t>SECCIÓN CUARTA</w:t>
      </w:r>
    </w:p>
    <w:p w:rsidR="00B875FA" w:rsidRPr="00B875FA" w:rsidRDefault="00B875FA" w:rsidP="00B875FA">
      <w:pPr>
        <w:suppressAutoHyphens/>
        <w:ind w:right="50"/>
        <w:jc w:val="center"/>
        <w:rPr>
          <w:rFonts w:ascii="Arial" w:hAnsi="Arial" w:cs="Arial"/>
          <w:b/>
          <w:color w:val="000000"/>
          <w:sz w:val="20"/>
          <w:szCs w:val="20"/>
          <w:lang w:eastAsia="en-US"/>
        </w:rPr>
      </w:pPr>
      <w:r w:rsidRPr="00B875FA">
        <w:rPr>
          <w:rFonts w:ascii="Arial" w:hAnsi="Arial" w:cs="Arial"/>
          <w:b/>
          <w:color w:val="000000"/>
          <w:sz w:val="20"/>
          <w:szCs w:val="20"/>
          <w:lang w:eastAsia="en-US"/>
        </w:rPr>
        <w:t>DE LOS CONSEJOS DISTRITALES Y MUNICIPALES</w:t>
      </w:r>
    </w:p>
    <w:p w:rsidR="00B875FA" w:rsidRDefault="00B875FA" w:rsidP="00B875FA">
      <w:pPr>
        <w:suppressAutoHyphens/>
        <w:ind w:right="50"/>
        <w:jc w:val="both"/>
        <w:rPr>
          <w:rFonts w:ascii="Arial" w:hAnsi="Arial" w:cs="Arial"/>
          <w:b/>
          <w:color w:val="000000"/>
          <w:sz w:val="20"/>
          <w:szCs w:val="20"/>
          <w:lang w:eastAsia="en-US"/>
        </w:rPr>
      </w:pPr>
    </w:p>
    <w:p w:rsidR="00B875FA" w:rsidRDefault="00B875FA" w:rsidP="00B875FA">
      <w:pPr>
        <w:suppressAutoHyphens/>
        <w:ind w:right="50"/>
        <w:jc w:val="both"/>
        <w:rPr>
          <w:rFonts w:ascii="Arial" w:hAnsi="Arial" w:cs="Arial"/>
          <w:color w:val="000000"/>
          <w:sz w:val="20"/>
          <w:szCs w:val="20"/>
          <w:lang w:eastAsia="en-US"/>
        </w:rPr>
      </w:pPr>
      <w:r w:rsidRPr="00B875FA">
        <w:rPr>
          <w:rFonts w:ascii="Arial" w:hAnsi="Arial" w:cs="Arial"/>
          <w:b/>
          <w:color w:val="000000"/>
          <w:sz w:val="20"/>
          <w:szCs w:val="20"/>
          <w:lang w:eastAsia="en-US"/>
        </w:rPr>
        <w:t xml:space="preserve">Artículo 12. </w:t>
      </w:r>
      <w:r w:rsidRPr="00B875FA">
        <w:rPr>
          <w:rFonts w:ascii="Arial" w:hAnsi="Arial" w:cs="Arial"/>
          <w:color w:val="000000"/>
          <w:sz w:val="20"/>
          <w:szCs w:val="20"/>
          <w:lang w:eastAsia="en-US"/>
        </w:rPr>
        <w:t>Son atribuciones de los Consejos Distritales y Municipales:</w:t>
      </w:r>
    </w:p>
    <w:p w:rsidR="001D01B5" w:rsidRPr="00B875FA" w:rsidRDefault="001D01B5" w:rsidP="00B875FA">
      <w:pPr>
        <w:suppressAutoHyphens/>
        <w:ind w:right="50"/>
        <w:jc w:val="both"/>
        <w:rPr>
          <w:rFonts w:ascii="Arial" w:hAnsi="Arial" w:cs="Arial"/>
          <w:color w:val="000000"/>
          <w:sz w:val="20"/>
          <w:szCs w:val="20"/>
          <w:lang w:eastAsia="en-US"/>
        </w:rPr>
      </w:pPr>
    </w:p>
    <w:p w:rsidR="00B875FA" w:rsidRPr="00B875FA" w:rsidRDefault="00B875FA" w:rsidP="00AE7210">
      <w:pPr>
        <w:numPr>
          <w:ilvl w:val="0"/>
          <w:numId w:val="19"/>
        </w:numPr>
        <w:suppressAutoHyphens/>
        <w:ind w:left="567" w:right="50" w:hanging="567"/>
        <w:jc w:val="both"/>
        <w:rPr>
          <w:rFonts w:ascii="Arial" w:hAnsi="Arial" w:cs="Arial"/>
          <w:color w:val="000000"/>
          <w:sz w:val="20"/>
          <w:szCs w:val="20"/>
          <w:lang w:eastAsia="en-US"/>
        </w:rPr>
      </w:pPr>
      <w:r w:rsidRPr="00B875FA">
        <w:rPr>
          <w:rFonts w:ascii="Arial" w:hAnsi="Arial" w:cs="Arial"/>
          <w:color w:val="000000"/>
          <w:sz w:val="20"/>
          <w:szCs w:val="20"/>
          <w:lang w:eastAsia="en-US"/>
        </w:rPr>
        <w:t>Promover la celebración de debates y, en su caso, difundir los mismos en términos de la Ley Electoral local y por la normatividad aplicable.</w:t>
      </w:r>
    </w:p>
    <w:p w:rsidR="00B875FA" w:rsidRPr="00B875FA" w:rsidRDefault="00B875FA" w:rsidP="00AE7210">
      <w:pPr>
        <w:numPr>
          <w:ilvl w:val="0"/>
          <w:numId w:val="19"/>
        </w:numPr>
        <w:suppressAutoHyphens/>
        <w:ind w:left="567" w:right="50" w:hanging="567"/>
        <w:jc w:val="both"/>
        <w:rPr>
          <w:rFonts w:ascii="Arial" w:hAnsi="Arial" w:cs="Arial"/>
          <w:color w:val="000000"/>
          <w:sz w:val="20"/>
          <w:szCs w:val="20"/>
          <w:lang w:eastAsia="en-US"/>
        </w:rPr>
      </w:pPr>
      <w:r w:rsidRPr="00B875FA">
        <w:rPr>
          <w:rFonts w:ascii="Arial" w:hAnsi="Arial" w:cs="Arial"/>
          <w:color w:val="000000"/>
          <w:sz w:val="20"/>
          <w:szCs w:val="20"/>
          <w:lang w:eastAsia="en-US"/>
        </w:rPr>
        <w:t>Recibir en el ámbito de su competencia, los avisos de intención, anexos y documentación relativa a debates que presente la instancia organizadora, remitiéndolos en un término que no exceda de 24 horas a la Dirección de Prerrogativas, mediante el uso de medios electrónicos.</w:t>
      </w:r>
    </w:p>
    <w:p w:rsidR="001D01B5" w:rsidRDefault="001D01B5" w:rsidP="00B875FA">
      <w:pPr>
        <w:suppressAutoHyphens/>
        <w:ind w:right="50"/>
        <w:jc w:val="both"/>
        <w:rPr>
          <w:rFonts w:ascii="Arial" w:hAnsi="Arial" w:cs="Arial"/>
          <w:b/>
          <w:bCs/>
          <w:color w:val="000000"/>
          <w:sz w:val="20"/>
          <w:szCs w:val="20"/>
          <w:lang w:eastAsia="en-US"/>
        </w:rPr>
      </w:pPr>
    </w:p>
    <w:p w:rsidR="00B875FA" w:rsidRPr="00B875FA" w:rsidRDefault="00B875FA" w:rsidP="001D01B5">
      <w:pPr>
        <w:suppressAutoHyphens/>
        <w:ind w:right="50"/>
        <w:jc w:val="center"/>
        <w:rPr>
          <w:rFonts w:ascii="Arial" w:hAnsi="Arial" w:cs="Arial"/>
          <w:b/>
          <w:bCs/>
          <w:color w:val="000000"/>
          <w:sz w:val="20"/>
          <w:szCs w:val="20"/>
          <w:lang w:eastAsia="en-US"/>
        </w:rPr>
      </w:pPr>
      <w:r w:rsidRPr="00B875FA">
        <w:rPr>
          <w:rFonts w:ascii="Arial" w:hAnsi="Arial" w:cs="Arial"/>
          <w:b/>
          <w:bCs/>
          <w:color w:val="000000"/>
          <w:sz w:val="20"/>
          <w:szCs w:val="20"/>
          <w:lang w:eastAsia="en-US"/>
        </w:rPr>
        <w:t>CAPÍTULO TERCERO</w:t>
      </w:r>
    </w:p>
    <w:p w:rsidR="00B875FA" w:rsidRPr="00B875FA" w:rsidRDefault="00B875FA" w:rsidP="001D01B5">
      <w:pPr>
        <w:suppressAutoHyphens/>
        <w:ind w:right="50"/>
        <w:jc w:val="center"/>
        <w:rPr>
          <w:rFonts w:ascii="Arial" w:hAnsi="Arial" w:cs="Arial"/>
          <w:b/>
          <w:color w:val="000000"/>
          <w:sz w:val="20"/>
          <w:szCs w:val="20"/>
          <w:lang w:eastAsia="en-US"/>
        </w:rPr>
      </w:pPr>
      <w:r w:rsidRPr="00B875FA">
        <w:rPr>
          <w:rFonts w:ascii="Arial" w:hAnsi="Arial" w:cs="Arial"/>
          <w:b/>
          <w:color w:val="000000"/>
          <w:sz w:val="20"/>
          <w:szCs w:val="20"/>
          <w:lang w:eastAsia="en-US"/>
        </w:rPr>
        <w:t>REGLAS GENERALES DE LOS DEBATES</w:t>
      </w:r>
    </w:p>
    <w:p w:rsidR="001D01B5" w:rsidRDefault="001D01B5" w:rsidP="00B875FA">
      <w:pPr>
        <w:suppressAutoHyphens/>
        <w:ind w:right="50"/>
        <w:jc w:val="both"/>
        <w:rPr>
          <w:rFonts w:ascii="Arial" w:hAnsi="Arial" w:cs="Arial"/>
          <w:b/>
          <w:color w:val="000000"/>
          <w:sz w:val="20"/>
          <w:szCs w:val="20"/>
          <w:lang w:eastAsia="en-US"/>
        </w:rPr>
      </w:pPr>
    </w:p>
    <w:p w:rsidR="001D01B5" w:rsidRDefault="00B875FA" w:rsidP="001D01B5">
      <w:pPr>
        <w:suppressAutoHyphens/>
        <w:ind w:right="50"/>
        <w:jc w:val="center"/>
        <w:rPr>
          <w:rFonts w:ascii="Arial" w:hAnsi="Arial" w:cs="Arial"/>
          <w:b/>
          <w:color w:val="000000"/>
          <w:sz w:val="20"/>
          <w:szCs w:val="20"/>
          <w:lang w:eastAsia="en-US"/>
        </w:rPr>
      </w:pPr>
      <w:r w:rsidRPr="00B875FA">
        <w:rPr>
          <w:rFonts w:ascii="Arial" w:hAnsi="Arial" w:cs="Arial"/>
          <w:b/>
          <w:color w:val="000000"/>
          <w:sz w:val="20"/>
          <w:szCs w:val="20"/>
          <w:lang w:eastAsia="en-US"/>
        </w:rPr>
        <w:t>SECCIÓN PRIMERA</w:t>
      </w:r>
    </w:p>
    <w:p w:rsidR="00B875FA" w:rsidRPr="00B875FA" w:rsidRDefault="00B875FA" w:rsidP="001D01B5">
      <w:pPr>
        <w:suppressAutoHyphens/>
        <w:ind w:right="50"/>
        <w:jc w:val="center"/>
        <w:rPr>
          <w:rFonts w:ascii="Arial" w:hAnsi="Arial" w:cs="Arial"/>
          <w:b/>
          <w:color w:val="000000"/>
          <w:sz w:val="20"/>
          <w:szCs w:val="20"/>
          <w:lang w:eastAsia="en-US"/>
        </w:rPr>
      </w:pPr>
      <w:r w:rsidRPr="00B875FA">
        <w:rPr>
          <w:rFonts w:ascii="Arial" w:hAnsi="Arial" w:cs="Arial"/>
          <w:b/>
          <w:color w:val="000000"/>
          <w:sz w:val="20"/>
          <w:szCs w:val="20"/>
          <w:lang w:eastAsia="en-US"/>
        </w:rPr>
        <w:t>TEMPORALIDAD</w:t>
      </w:r>
    </w:p>
    <w:p w:rsidR="001D01B5" w:rsidRDefault="001D01B5" w:rsidP="00B875FA">
      <w:pPr>
        <w:suppressAutoHyphens/>
        <w:ind w:right="50"/>
        <w:jc w:val="both"/>
        <w:rPr>
          <w:rFonts w:ascii="Arial" w:hAnsi="Arial" w:cs="Arial"/>
          <w:b/>
          <w:color w:val="000000"/>
          <w:sz w:val="20"/>
          <w:szCs w:val="20"/>
          <w:lang w:eastAsia="en-US"/>
        </w:rPr>
      </w:pPr>
    </w:p>
    <w:p w:rsidR="00B875FA" w:rsidRPr="00B875FA" w:rsidRDefault="00B875FA" w:rsidP="00B875FA">
      <w:pPr>
        <w:suppressAutoHyphens/>
        <w:ind w:right="50"/>
        <w:jc w:val="both"/>
        <w:rPr>
          <w:rFonts w:ascii="Arial" w:hAnsi="Arial" w:cs="Arial"/>
          <w:color w:val="000000"/>
          <w:sz w:val="20"/>
          <w:szCs w:val="20"/>
          <w:lang w:eastAsia="en-US"/>
        </w:rPr>
      </w:pPr>
      <w:r w:rsidRPr="00B875FA">
        <w:rPr>
          <w:rFonts w:ascii="Arial" w:hAnsi="Arial" w:cs="Arial"/>
          <w:b/>
          <w:color w:val="000000"/>
          <w:sz w:val="20"/>
          <w:szCs w:val="20"/>
          <w:lang w:eastAsia="en-US"/>
        </w:rPr>
        <w:t xml:space="preserve">Artículo 13. </w:t>
      </w:r>
      <w:r w:rsidRPr="00B875FA">
        <w:rPr>
          <w:rFonts w:ascii="Arial" w:hAnsi="Arial" w:cs="Arial"/>
          <w:color w:val="000000"/>
          <w:sz w:val="20"/>
          <w:szCs w:val="20"/>
          <w:lang w:eastAsia="en-US"/>
        </w:rPr>
        <w:t>Los debates podrán realizarse únicamente en el periodo de campaña de la elección que corresponda, acorde a lo dispuesto por la Ley Electoral local, el presente Reglamento de Debates y el Calendario Electoral aprobado por el Consejo General del IETAM.</w:t>
      </w:r>
    </w:p>
    <w:p w:rsidR="005C3B9C" w:rsidRDefault="005C3B9C" w:rsidP="00B875FA">
      <w:pPr>
        <w:suppressAutoHyphens/>
        <w:ind w:right="50"/>
        <w:jc w:val="both"/>
        <w:rPr>
          <w:rFonts w:ascii="Arial" w:hAnsi="Arial" w:cs="Arial"/>
          <w:b/>
          <w:bCs/>
          <w:color w:val="000000"/>
          <w:sz w:val="20"/>
          <w:szCs w:val="20"/>
          <w:lang w:eastAsia="en-US"/>
        </w:rPr>
      </w:pPr>
    </w:p>
    <w:p w:rsidR="00B875FA" w:rsidRPr="00B875FA" w:rsidRDefault="00B875FA" w:rsidP="005C3B9C">
      <w:pPr>
        <w:suppressAutoHyphens/>
        <w:ind w:right="50"/>
        <w:jc w:val="center"/>
        <w:rPr>
          <w:rFonts w:ascii="Arial" w:hAnsi="Arial" w:cs="Arial"/>
          <w:b/>
          <w:bCs/>
          <w:color w:val="000000"/>
          <w:sz w:val="20"/>
          <w:szCs w:val="20"/>
          <w:lang w:eastAsia="en-US"/>
        </w:rPr>
      </w:pPr>
      <w:r w:rsidRPr="00B875FA">
        <w:rPr>
          <w:rFonts w:ascii="Arial" w:hAnsi="Arial" w:cs="Arial"/>
          <w:b/>
          <w:bCs/>
          <w:color w:val="000000"/>
          <w:sz w:val="20"/>
          <w:szCs w:val="20"/>
          <w:lang w:eastAsia="en-US"/>
        </w:rPr>
        <w:t>SECCIÓN SEGUNDA</w:t>
      </w:r>
    </w:p>
    <w:p w:rsidR="00B875FA" w:rsidRPr="00B875FA" w:rsidRDefault="00B875FA" w:rsidP="005C3B9C">
      <w:pPr>
        <w:suppressAutoHyphens/>
        <w:ind w:right="50"/>
        <w:jc w:val="center"/>
        <w:rPr>
          <w:rFonts w:ascii="Arial" w:hAnsi="Arial" w:cs="Arial"/>
          <w:b/>
          <w:color w:val="000000"/>
          <w:sz w:val="20"/>
          <w:szCs w:val="20"/>
          <w:lang w:eastAsia="en-US"/>
        </w:rPr>
      </w:pPr>
      <w:r w:rsidRPr="00B875FA">
        <w:rPr>
          <w:rFonts w:ascii="Arial" w:hAnsi="Arial" w:cs="Arial"/>
          <w:b/>
          <w:color w:val="000000"/>
          <w:sz w:val="20"/>
          <w:szCs w:val="20"/>
          <w:lang w:eastAsia="en-US"/>
        </w:rPr>
        <w:t>DE LA ESTRUCTURA DEL DEBATE</w:t>
      </w:r>
    </w:p>
    <w:p w:rsidR="005C3B9C" w:rsidRDefault="005C3B9C" w:rsidP="00B875FA">
      <w:pPr>
        <w:suppressAutoHyphens/>
        <w:ind w:right="50"/>
        <w:jc w:val="both"/>
        <w:rPr>
          <w:rFonts w:ascii="Arial" w:hAnsi="Arial" w:cs="Arial"/>
          <w:b/>
          <w:color w:val="000000"/>
          <w:sz w:val="20"/>
          <w:szCs w:val="20"/>
          <w:lang w:eastAsia="en-US"/>
        </w:rPr>
      </w:pPr>
    </w:p>
    <w:p w:rsidR="00B875FA" w:rsidRDefault="00B875FA" w:rsidP="00B875FA">
      <w:pPr>
        <w:suppressAutoHyphens/>
        <w:ind w:right="50"/>
        <w:jc w:val="both"/>
        <w:rPr>
          <w:rFonts w:ascii="Arial" w:hAnsi="Arial" w:cs="Arial"/>
          <w:color w:val="000000"/>
          <w:sz w:val="20"/>
          <w:szCs w:val="20"/>
          <w:lang w:eastAsia="en-US"/>
        </w:rPr>
      </w:pPr>
      <w:r w:rsidRPr="00B875FA">
        <w:rPr>
          <w:rFonts w:ascii="Arial" w:hAnsi="Arial" w:cs="Arial"/>
          <w:b/>
          <w:color w:val="000000"/>
          <w:sz w:val="20"/>
          <w:szCs w:val="20"/>
          <w:lang w:eastAsia="en-US"/>
        </w:rPr>
        <w:t xml:space="preserve">Artículo 14. </w:t>
      </w:r>
      <w:r w:rsidRPr="00B875FA">
        <w:rPr>
          <w:rFonts w:ascii="Arial" w:hAnsi="Arial" w:cs="Arial"/>
          <w:color w:val="000000"/>
          <w:sz w:val="20"/>
          <w:szCs w:val="20"/>
          <w:lang w:eastAsia="en-US"/>
        </w:rPr>
        <w:t>La estructura general de los debates deberá contener por lo menos:</w:t>
      </w:r>
    </w:p>
    <w:p w:rsidR="005C3B9C" w:rsidRPr="00B875FA" w:rsidRDefault="005C3B9C" w:rsidP="00B875FA">
      <w:pPr>
        <w:suppressAutoHyphens/>
        <w:ind w:right="50"/>
        <w:jc w:val="both"/>
        <w:rPr>
          <w:rFonts w:ascii="Arial" w:hAnsi="Arial" w:cs="Arial"/>
          <w:color w:val="000000"/>
          <w:sz w:val="20"/>
          <w:szCs w:val="20"/>
          <w:lang w:eastAsia="en-US"/>
        </w:rPr>
      </w:pPr>
    </w:p>
    <w:p w:rsidR="00B875FA" w:rsidRPr="00B875FA" w:rsidRDefault="00B875FA" w:rsidP="00AE7210">
      <w:pPr>
        <w:numPr>
          <w:ilvl w:val="0"/>
          <w:numId w:val="18"/>
        </w:numPr>
        <w:suppressAutoHyphens/>
        <w:ind w:left="567" w:right="50" w:hanging="567"/>
        <w:jc w:val="both"/>
        <w:rPr>
          <w:rFonts w:ascii="Arial" w:hAnsi="Arial" w:cs="Arial"/>
          <w:color w:val="000000"/>
          <w:sz w:val="20"/>
          <w:szCs w:val="20"/>
          <w:lang w:eastAsia="en-US"/>
        </w:rPr>
      </w:pPr>
      <w:r w:rsidRPr="00B875FA">
        <w:rPr>
          <w:rFonts w:ascii="Arial" w:hAnsi="Arial" w:cs="Arial"/>
          <w:color w:val="000000"/>
          <w:sz w:val="20"/>
          <w:szCs w:val="20"/>
          <w:lang w:eastAsia="en-US"/>
        </w:rPr>
        <w:t>Introducción: Bienvenida por parte de la persona o personas moderadoras, presentación de las personas candidatas participantes, explicación de la metodología y reglas a seguir durante el Debate.</w:t>
      </w:r>
    </w:p>
    <w:p w:rsidR="00B875FA" w:rsidRPr="00B875FA" w:rsidRDefault="00B875FA" w:rsidP="00AE7210">
      <w:pPr>
        <w:numPr>
          <w:ilvl w:val="0"/>
          <w:numId w:val="18"/>
        </w:numPr>
        <w:suppressAutoHyphens/>
        <w:spacing w:before="200"/>
        <w:ind w:left="567" w:right="51" w:hanging="567"/>
        <w:jc w:val="both"/>
        <w:rPr>
          <w:rFonts w:ascii="Arial" w:hAnsi="Arial" w:cs="Arial"/>
          <w:color w:val="000000"/>
          <w:sz w:val="20"/>
          <w:szCs w:val="20"/>
          <w:lang w:eastAsia="en-US"/>
        </w:rPr>
      </w:pPr>
      <w:r w:rsidRPr="00B875FA">
        <w:rPr>
          <w:rFonts w:ascii="Arial" w:hAnsi="Arial" w:cs="Arial"/>
          <w:color w:val="000000"/>
          <w:sz w:val="20"/>
          <w:szCs w:val="20"/>
          <w:lang w:eastAsia="en-US"/>
        </w:rPr>
        <w:t>Mensaje inicial: Mensaje por parte de las personas candidatas participantes.</w:t>
      </w:r>
    </w:p>
    <w:p w:rsidR="00B875FA" w:rsidRPr="00B875FA" w:rsidRDefault="00B875FA" w:rsidP="00AE7210">
      <w:pPr>
        <w:numPr>
          <w:ilvl w:val="0"/>
          <w:numId w:val="18"/>
        </w:numPr>
        <w:suppressAutoHyphens/>
        <w:spacing w:before="200"/>
        <w:ind w:left="567" w:right="51" w:hanging="567"/>
        <w:jc w:val="both"/>
        <w:rPr>
          <w:rFonts w:ascii="Arial" w:hAnsi="Arial" w:cs="Arial"/>
          <w:color w:val="000000"/>
          <w:sz w:val="20"/>
          <w:szCs w:val="20"/>
          <w:lang w:eastAsia="en-US"/>
        </w:rPr>
      </w:pPr>
      <w:r w:rsidRPr="00B875FA">
        <w:rPr>
          <w:rFonts w:ascii="Arial" w:hAnsi="Arial" w:cs="Arial"/>
          <w:color w:val="000000"/>
          <w:sz w:val="20"/>
          <w:szCs w:val="20"/>
          <w:lang w:eastAsia="en-US"/>
        </w:rPr>
        <w:t>Desarrollo: Considera la exposición y discusión de los temas por parte de cada participante, así como la réplica en su caso.</w:t>
      </w:r>
    </w:p>
    <w:p w:rsidR="00B875FA" w:rsidRPr="00B875FA" w:rsidRDefault="00B875FA" w:rsidP="00AE7210">
      <w:pPr>
        <w:numPr>
          <w:ilvl w:val="0"/>
          <w:numId w:val="18"/>
        </w:numPr>
        <w:suppressAutoHyphens/>
        <w:spacing w:before="200"/>
        <w:ind w:left="567" w:right="51" w:hanging="567"/>
        <w:jc w:val="both"/>
        <w:rPr>
          <w:rFonts w:ascii="Arial" w:hAnsi="Arial" w:cs="Arial"/>
          <w:color w:val="000000"/>
          <w:sz w:val="20"/>
          <w:szCs w:val="20"/>
          <w:lang w:eastAsia="en-US"/>
        </w:rPr>
      </w:pPr>
      <w:r w:rsidRPr="00B875FA">
        <w:rPr>
          <w:rFonts w:ascii="Arial" w:hAnsi="Arial" w:cs="Arial"/>
          <w:color w:val="000000"/>
          <w:sz w:val="20"/>
          <w:szCs w:val="20"/>
          <w:lang w:eastAsia="en-US"/>
        </w:rPr>
        <w:t>Conclusiones: Una vez agotado el tiempo para la exposición de los temas a debatir, las candidaturas participantes, darán su mensaje de salida.</w:t>
      </w:r>
    </w:p>
    <w:p w:rsidR="00B875FA" w:rsidRPr="00B875FA" w:rsidRDefault="00B875FA" w:rsidP="00AE7210">
      <w:pPr>
        <w:numPr>
          <w:ilvl w:val="0"/>
          <w:numId w:val="18"/>
        </w:numPr>
        <w:suppressAutoHyphens/>
        <w:spacing w:before="200"/>
        <w:ind w:left="567" w:right="51" w:hanging="567"/>
        <w:jc w:val="both"/>
        <w:rPr>
          <w:rFonts w:ascii="Arial" w:hAnsi="Arial" w:cs="Arial"/>
          <w:color w:val="000000"/>
          <w:sz w:val="20"/>
          <w:szCs w:val="20"/>
          <w:lang w:eastAsia="en-US"/>
        </w:rPr>
      </w:pPr>
      <w:r w:rsidRPr="00B875FA">
        <w:rPr>
          <w:rFonts w:ascii="Arial" w:hAnsi="Arial" w:cs="Arial"/>
          <w:color w:val="000000"/>
          <w:sz w:val="20"/>
          <w:szCs w:val="20"/>
          <w:lang w:eastAsia="en-US"/>
        </w:rPr>
        <w:t>Cierre: Corresponde a la despedida por parte de la persona o personas moderadoras. La estructura podrá realizarse por bloques, como a continuación se ejemplifica:</w:t>
      </w:r>
    </w:p>
    <w:p w:rsidR="005C3B9C" w:rsidRDefault="005C3B9C" w:rsidP="00B875FA">
      <w:pPr>
        <w:suppressAutoHyphens/>
        <w:ind w:right="50"/>
        <w:jc w:val="both"/>
        <w:rPr>
          <w:rFonts w:ascii="Arial" w:hAnsi="Arial" w:cs="Arial"/>
          <w:i/>
          <w:color w:val="000000"/>
          <w:sz w:val="20"/>
          <w:szCs w:val="20"/>
          <w:lang w:eastAsia="en-US"/>
        </w:rPr>
      </w:pPr>
    </w:p>
    <w:p w:rsidR="00B875FA" w:rsidRPr="00B875FA" w:rsidRDefault="00B875FA" w:rsidP="005C3B9C">
      <w:pPr>
        <w:suppressAutoHyphens/>
        <w:ind w:right="50"/>
        <w:jc w:val="center"/>
        <w:rPr>
          <w:rFonts w:ascii="Arial" w:hAnsi="Arial" w:cs="Arial"/>
          <w:i/>
          <w:color w:val="000000"/>
          <w:sz w:val="20"/>
          <w:szCs w:val="20"/>
          <w:lang w:eastAsia="en-US"/>
        </w:rPr>
      </w:pPr>
      <w:r w:rsidRPr="00B875FA">
        <w:rPr>
          <w:rFonts w:ascii="Arial" w:hAnsi="Arial" w:cs="Arial"/>
          <w:i/>
          <w:color w:val="000000"/>
          <w:sz w:val="20"/>
          <w:szCs w:val="20"/>
          <w:lang w:eastAsia="en-US"/>
        </w:rPr>
        <w:t>Ejemplo de debate con 6 personas candidatas:</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2534"/>
        <w:gridCol w:w="1843"/>
        <w:gridCol w:w="1276"/>
        <w:gridCol w:w="1614"/>
      </w:tblGrid>
      <w:tr w:rsidR="00B875FA" w:rsidRPr="00B875FA" w:rsidTr="004F746B">
        <w:trPr>
          <w:trHeight w:val="428"/>
        </w:trPr>
        <w:tc>
          <w:tcPr>
            <w:tcW w:w="1860" w:type="dxa"/>
            <w:shd w:val="clear" w:color="auto" w:fill="A6A6A6"/>
          </w:tcPr>
          <w:p w:rsidR="00B875FA" w:rsidRPr="00B875FA" w:rsidRDefault="00B875FA" w:rsidP="004F746B">
            <w:pPr>
              <w:suppressAutoHyphens/>
              <w:ind w:right="50"/>
              <w:jc w:val="center"/>
              <w:rPr>
                <w:rFonts w:ascii="Arial" w:hAnsi="Arial" w:cs="Arial"/>
                <w:b/>
                <w:color w:val="000000"/>
                <w:sz w:val="20"/>
                <w:szCs w:val="20"/>
                <w:lang w:eastAsia="en-US"/>
              </w:rPr>
            </w:pPr>
            <w:r w:rsidRPr="00B875FA">
              <w:rPr>
                <w:rFonts w:ascii="Arial" w:hAnsi="Arial" w:cs="Arial"/>
                <w:b/>
                <w:color w:val="000000"/>
                <w:sz w:val="20"/>
                <w:szCs w:val="20"/>
                <w:lang w:eastAsia="en-US"/>
              </w:rPr>
              <w:t>BLOQUES</w:t>
            </w:r>
          </w:p>
        </w:tc>
        <w:tc>
          <w:tcPr>
            <w:tcW w:w="2534" w:type="dxa"/>
            <w:shd w:val="clear" w:color="auto" w:fill="A6A6A6"/>
          </w:tcPr>
          <w:p w:rsidR="00B875FA" w:rsidRPr="00B875FA" w:rsidRDefault="00B875FA" w:rsidP="004F746B">
            <w:pPr>
              <w:suppressAutoHyphens/>
              <w:ind w:right="50"/>
              <w:jc w:val="center"/>
              <w:rPr>
                <w:rFonts w:ascii="Arial" w:hAnsi="Arial" w:cs="Arial"/>
                <w:b/>
                <w:color w:val="000000"/>
                <w:sz w:val="20"/>
                <w:szCs w:val="20"/>
                <w:lang w:eastAsia="en-US"/>
              </w:rPr>
            </w:pPr>
            <w:r w:rsidRPr="00B875FA">
              <w:rPr>
                <w:rFonts w:ascii="Arial" w:hAnsi="Arial" w:cs="Arial"/>
                <w:b/>
                <w:color w:val="000000"/>
                <w:sz w:val="20"/>
                <w:szCs w:val="20"/>
                <w:lang w:eastAsia="en-US"/>
              </w:rPr>
              <w:t>DINÁMICA</w:t>
            </w:r>
          </w:p>
        </w:tc>
        <w:tc>
          <w:tcPr>
            <w:tcW w:w="1843" w:type="dxa"/>
            <w:shd w:val="clear" w:color="auto" w:fill="A6A6A6"/>
          </w:tcPr>
          <w:p w:rsidR="00B875FA" w:rsidRPr="00B875FA" w:rsidRDefault="00B875FA" w:rsidP="00A82595">
            <w:pPr>
              <w:suppressAutoHyphens/>
              <w:ind w:right="50"/>
              <w:jc w:val="center"/>
              <w:rPr>
                <w:rFonts w:ascii="Arial" w:hAnsi="Arial" w:cs="Arial"/>
                <w:b/>
                <w:color w:val="000000"/>
                <w:sz w:val="20"/>
                <w:szCs w:val="20"/>
                <w:lang w:eastAsia="en-US"/>
              </w:rPr>
            </w:pPr>
            <w:r w:rsidRPr="00B875FA">
              <w:rPr>
                <w:rFonts w:ascii="Arial" w:hAnsi="Arial" w:cs="Arial"/>
                <w:b/>
                <w:color w:val="000000"/>
                <w:sz w:val="20"/>
                <w:szCs w:val="20"/>
                <w:lang w:eastAsia="en-US"/>
              </w:rPr>
              <w:t>TIEMPO POR PARTICIPANTE</w:t>
            </w:r>
          </w:p>
        </w:tc>
        <w:tc>
          <w:tcPr>
            <w:tcW w:w="1276" w:type="dxa"/>
            <w:shd w:val="clear" w:color="auto" w:fill="A6A6A6"/>
          </w:tcPr>
          <w:p w:rsidR="00B875FA" w:rsidRPr="00B875FA" w:rsidRDefault="00B875FA" w:rsidP="00A82595">
            <w:pPr>
              <w:suppressAutoHyphens/>
              <w:ind w:right="50"/>
              <w:jc w:val="center"/>
              <w:rPr>
                <w:rFonts w:ascii="Arial" w:hAnsi="Arial" w:cs="Arial"/>
                <w:b/>
                <w:color w:val="000000"/>
                <w:sz w:val="20"/>
                <w:szCs w:val="20"/>
                <w:lang w:eastAsia="en-US"/>
              </w:rPr>
            </w:pPr>
            <w:r w:rsidRPr="00B875FA">
              <w:rPr>
                <w:rFonts w:ascii="Arial" w:hAnsi="Arial" w:cs="Arial"/>
                <w:b/>
                <w:color w:val="000000"/>
                <w:sz w:val="20"/>
                <w:szCs w:val="20"/>
                <w:lang w:eastAsia="en-US"/>
              </w:rPr>
              <w:t>TIEMPO PARCIAL</w:t>
            </w:r>
          </w:p>
        </w:tc>
        <w:tc>
          <w:tcPr>
            <w:tcW w:w="1614" w:type="dxa"/>
            <w:shd w:val="clear" w:color="auto" w:fill="A6A6A6"/>
          </w:tcPr>
          <w:p w:rsidR="00B875FA" w:rsidRPr="00B875FA" w:rsidRDefault="00B875FA" w:rsidP="00A82595">
            <w:pPr>
              <w:suppressAutoHyphens/>
              <w:ind w:right="50"/>
              <w:jc w:val="center"/>
              <w:rPr>
                <w:rFonts w:ascii="Arial" w:hAnsi="Arial" w:cs="Arial"/>
                <w:b/>
                <w:color w:val="000000"/>
                <w:sz w:val="20"/>
                <w:szCs w:val="20"/>
                <w:lang w:eastAsia="en-US"/>
              </w:rPr>
            </w:pPr>
            <w:r w:rsidRPr="00B875FA">
              <w:rPr>
                <w:rFonts w:ascii="Arial" w:hAnsi="Arial" w:cs="Arial"/>
                <w:b/>
                <w:color w:val="000000"/>
                <w:sz w:val="20"/>
                <w:szCs w:val="20"/>
                <w:lang w:eastAsia="en-US"/>
              </w:rPr>
              <w:t>TIEMPO ACUMULADO</w:t>
            </w:r>
          </w:p>
        </w:tc>
      </w:tr>
      <w:tr w:rsidR="00B875FA" w:rsidRPr="00B875FA" w:rsidTr="004F746B">
        <w:trPr>
          <w:trHeight w:val="427"/>
        </w:trPr>
        <w:tc>
          <w:tcPr>
            <w:tcW w:w="1860" w:type="dxa"/>
            <w:vMerge w:val="restart"/>
            <w:shd w:val="clear" w:color="auto" w:fill="F1F1F1"/>
          </w:tcPr>
          <w:p w:rsidR="00B875FA" w:rsidRPr="00B875FA" w:rsidRDefault="00B875FA" w:rsidP="00C227C6">
            <w:pPr>
              <w:suppressAutoHyphens/>
              <w:ind w:right="50"/>
              <w:jc w:val="center"/>
              <w:rPr>
                <w:rFonts w:ascii="Arial" w:hAnsi="Arial" w:cs="Arial"/>
                <w:i/>
                <w:color w:val="000000"/>
                <w:sz w:val="20"/>
                <w:szCs w:val="20"/>
                <w:lang w:eastAsia="en-US"/>
              </w:rPr>
            </w:pPr>
          </w:p>
          <w:p w:rsidR="00B875FA" w:rsidRPr="00B875FA" w:rsidRDefault="00B875FA" w:rsidP="00C227C6">
            <w:pPr>
              <w:suppressAutoHyphens/>
              <w:ind w:right="50"/>
              <w:jc w:val="center"/>
              <w:rPr>
                <w:rFonts w:ascii="Arial" w:hAnsi="Arial" w:cs="Arial"/>
                <w:b/>
                <w:color w:val="000000"/>
                <w:sz w:val="20"/>
                <w:szCs w:val="20"/>
                <w:lang w:eastAsia="en-US"/>
              </w:rPr>
            </w:pPr>
            <w:r w:rsidRPr="00B875FA">
              <w:rPr>
                <w:rFonts w:ascii="Arial" w:hAnsi="Arial" w:cs="Arial"/>
                <w:b/>
                <w:color w:val="000000"/>
                <w:sz w:val="20"/>
                <w:szCs w:val="20"/>
                <w:lang w:eastAsia="en-US"/>
              </w:rPr>
              <w:t>BLOQUE 1</w:t>
            </w:r>
          </w:p>
          <w:p w:rsidR="00B875FA" w:rsidRPr="00B875FA" w:rsidRDefault="00B875FA" w:rsidP="00C227C6">
            <w:pPr>
              <w:suppressAutoHyphens/>
              <w:ind w:right="50"/>
              <w:jc w:val="center"/>
              <w:rPr>
                <w:rFonts w:ascii="Arial" w:hAnsi="Arial" w:cs="Arial"/>
                <w:b/>
                <w:color w:val="000000"/>
                <w:sz w:val="20"/>
                <w:szCs w:val="20"/>
                <w:lang w:eastAsia="en-US"/>
              </w:rPr>
            </w:pPr>
            <w:r w:rsidRPr="00B875FA">
              <w:rPr>
                <w:rFonts w:ascii="Arial" w:hAnsi="Arial" w:cs="Arial"/>
                <w:b/>
                <w:color w:val="000000"/>
                <w:sz w:val="20"/>
                <w:szCs w:val="20"/>
                <w:lang w:eastAsia="en-US"/>
              </w:rPr>
              <w:t>Introducción al debate</w:t>
            </w:r>
          </w:p>
        </w:tc>
        <w:tc>
          <w:tcPr>
            <w:tcW w:w="2534" w:type="dxa"/>
            <w:shd w:val="clear" w:color="auto" w:fill="F1F1F1"/>
          </w:tcPr>
          <w:p w:rsidR="00B875FA" w:rsidRPr="00B875FA" w:rsidRDefault="00B875FA" w:rsidP="00B875FA">
            <w:pPr>
              <w:suppressAutoHyphens/>
              <w:ind w:right="50"/>
              <w:jc w:val="both"/>
              <w:rPr>
                <w:rFonts w:ascii="Arial" w:hAnsi="Arial" w:cs="Arial"/>
                <w:color w:val="000000"/>
                <w:sz w:val="20"/>
                <w:szCs w:val="20"/>
                <w:lang w:eastAsia="en-US"/>
              </w:rPr>
            </w:pPr>
            <w:r w:rsidRPr="00B875FA">
              <w:rPr>
                <w:rFonts w:ascii="Arial" w:hAnsi="Arial" w:cs="Arial"/>
                <w:color w:val="000000"/>
                <w:sz w:val="20"/>
                <w:szCs w:val="20"/>
                <w:lang w:eastAsia="en-US"/>
              </w:rPr>
              <w:t>Introducción al debate a cargo de la persona moderadora.</w:t>
            </w:r>
          </w:p>
        </w:tc>
        <w:tc>
          <w:tcPr>
            <w:tcW w:w="1843" w:type="dxa"/>
            <w:shd w:val="clear" w:color="auto" w:fill="F1F1F1"/>
          </w:tcPr>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3 min.</w:t>
            </w:r>
          </w:p>
        </w:tc>
        <w:tc>
          <w:tcPr>
            <w:tcW w:w="1276" w:type="dxa"/>
            <w:shd w:val="clear" w:color="auto" w:fill="F1F1F1"/>
          </w:tcPr>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03:00 min.</w:t>
            </w:r>
          </w:p>
        </w:tc>
        <w:tc>
          <w:tcPr>
            <w:tcW w:w="1614" w:type="dxa"/>
            <w:shd w:val="clear" w:color="auto" w:fill="F1F1F1"/>
          </w:tcPr>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03:00 min.</w:t>
            </w:r>
          </w:p>
        </w:tc>
      </w:tr>
      <w:tr w:rsidR="00B875FA" w:rsidRPr="00B875FA" w:rsidTr="004F746B">
        <w:trPr>
          <w:trHeight w:val="486"/>
        </w:trPr>
        <w:tc>
          <w:tcPr>
            <w:tcW w:w="1860" w:type="dxa"/>
            <w:vMerge/>
            <w:tcBorders>
              <w:top w:val="nil"/>
            </w:tcBorders>
            <w:shd w:val="clear" w:color="auto" w:fill="F1F1F1"/>
          </w:tcPr>
          <w:p w:rsidR="00B875FA" w:rsidRPr="00B875FA" w:rsidRDefault="00B875FA" w:rsidP="00C227C6">
            <w:pPr>
              <w:suppressAutoHyphens/>
              <w:ind w:right="50"/>
              <w:jc w:val="center"/>
              <w:rPr>
                <w:rFonts w:ascii="Arial" w:hAnsi="Arial" w:cs="Arial"/>
                <w:color w:val="000000"/>
                <w:sz w:val="20"/>
                <w:szCs w:val="20"/>
                <w:lang w:eastAsia="en-US"/>
              </w:rPr>
            </w:pPr>
          </w:p>
        </w:tc>
        <w:tc>
          <w:tcPr>
            <w:tcW w:w="2534" w:type="dxa"/>
            <w:shd w:val="clear" w:color="auto" w:fill="F1F1F1"/>
          </w:tcPr>
          <w:p w:rsidR="00B875FA" w:rsidRPr="00B875FA" w:rsidRDefault="00B875FA" w:rsidP="00B875FA">
            <w:pPr>
              <w:suppressAutoHyphens/>
              <w:ind w:right="50"/>
              <w:jc w:val="both"/>
              <w:rPr>
                <w:rFonts w:ascii="Arial" w:hAnsi="Arial" w:cs="Arial"/>
                <w:color w:val="000000"/>
                <w:sz w:val="20"/>
                <w:szCs w:val="20"/>
                <w:lang w:eastAsia="en-US"/>
              </w:rPr>
            </w:pPr>
            <w:r w:rsidRPr="00B875FA">
              <w:rPr>
                <w:rFonts w:ascii="Arial" w:hAnsi="Arial" w:cs="Arial"/>
                <w:color w:val="000000"/>
                <w:sz w:val="20"/>
                <w:szCs w:val="20"/>
                <w:lang w:eastAsia="en-US"/>
              </w:rPr>
              <w:t>Mensaje inicial de cada candidatura.</w:t>
            </w:r>
          </w:p>
          <w:p w:rsidR="00B875FA" w:rsidRPr="00B875FA" w:rsidRDefault="00B875FA" w:rsidP="00B875FA">
            <w:pPr>
              <w:suppressAutoHyphens/>
              <w:ind w:right="50"/>
              <w:jc w:val="both"/>
              <w:rPr>
                <w:rFonts w:ascii="Arial" w:hAnsi="Arial" w:cs="Arial"/>
                <w:color w:val="000000"/>
                <w:sz w:val="20"/>
                <w:szCs w:val="20"/>
                <w:lang w:eastAsia="en-US"/>
              </w:rPr>
            </w:pPr>
            <w:r w:rsidRPr="00B875FA">
              <w:rPr>
                <w:rFonts w:ascii="Arial" w:hAnsi="Arial" w:cs="Arial"/>
                <w:color w:val="000000"/>
                <w:sz w:val="20"/>
                <w:szCs w:val="20"/>
                <w:lang w:eastAsia="en-US"/>
              </w:rPr>
              <w:t>C1+C2+C3+C4+C5+C6</w:t>
            </w:r>
          </w:p>
        </w:tc>
        <w:tc>
          <w:tcPr>
            <w:tcW w:w="1843" w:type="dxa"/>
            <w:shd w:val="clear" w:color="auto" w:fill="F1F1F1"/>
          </w:tcPr>
          <w:p w:rsidR="00B875FA" w:rsidRPr="00B875FA" w:rsidRDefault="00B875FA" w:rsidP="004F746B">
            <w:pPr>
              <w:suppressAutoHyphens/>
              <w:ind w:right="50"/>
              <w:jc w:val="center"/>
              <w:rPr>
                <w:rFonts w:ascii="Arial" w:hAnsi="Arial" w:cs="Arial"/>
                <w:i/>
                <w:color w:val="000000"/>
                <w:sz w:val="20"/>
                <w:szCs w:val="20"/>
                <w:lang w:eastAsia="en-US"/>
              </w:rPr>
            </w:pPr>
          </w:p>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2 min.</w:t>
            </w:r>
          </w:p>
        </w:tc>
        <w:tc>
          <w:tcPr>
            <w:tcW w:w="1276" w:type="dxa"/>
            <w:shd w:val="clear" w:color="auto" w:fill="F1F1F1"/>
          </w:tcPr>
          <w:p w:rsidR="00B875FA" w:rsidRPr="00B875FA" w:rsidRDefault="00B875FA" w:rsidP="004F746B">
            <w:pPr>
              <w:suppressAutoHyphens/>
              <w:ind w:right="50"/>
              <w:jc w:val="center"/>
              <w:rPr>
                <w:rFonts w:ascii="Arial" w:hAnsi="Arial" w:cs="Arial"/>
                <w:i/>
                <w:color w:val="000000"/>
                <w:sz w:val="20"/>
                <w:szCs w:val="20"/>
                <w:lang w:eastAsia="en-US"/>
              </w:rPr>
            </w:pPr>
          </w:p>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12:00 min.</w:t>
            </w:r>
          </w:p>
        </w:tc>
        <w:tc>
          <w:tcPr>
            <w:tcW w:w="1614" w:type="dxa"/>
            <w:shd w:val="clear" w:color="auto" w:fill="F1F1F1"/>
          </w:tcPr>
          <w:p w:rsidR="00B875FA" w:rsidRPr="00B875FA" w:rsidRDefault="00B875FA" w:rsidP="004F746B">
            <w:pPr>
              <w:suppressAutoHyphens/>
              <w:ind w:right="50"/>
              <w:jc w:val="center"/>
              <w:rPr>
                <w:rFonts w:ascii="Arial" w:hAnsi="Arial" w:cs="Arial"/>
                <w:i/>
                <w:color w:val="000000"/>
                <w:sz w:val="20"/>
                <w:szCs w:val="20"/>
                <w:lang w:eastAsia="en-US"/>
              </w:rPr>
            </w:pPr>
          </w:p>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15:00 min.</w:t>
            </w:r>
          </w:p>
        </w:tc>
      </w:tr>
      <w:tr w:rsidR="00B875FA" w:rsidRPr="00B875FA" w:rsidTr="004F746B">
        <w:trPr>
          <w:trHeight w:val="428"/>
        </w:trPr>
        <w:tc>
          <w:tcPr>
            <w:tcW w:w="1860" w:type="dxa"/>
            <w:vMerge w:val="restart"/>
            <w:shd w:val="clear" w:color="auto" w:fill="BFBFBF"/>
          </w:tcPr>
          <w:p w:rsidR="00B875FA" w:rsidRPr="00B875FA" w:rsidRDefault="00B875FA" w:rsidP="00C227C6">
            <w:pPr>
              <w:suppressAutoHyphens/>
              <w:ind w:right="50"/>
              <w:jc w:val="center"/>
              <w:rPr>
                <w:rFonts w:ascii="Arial" w:hAnsi="Arial" w:cs="Arial"/>
                <w:b/>
                <w:color w:val="000000"/>
                <w:sz w:val="20"/>
                <w:szCs w:val="20"/>
                <w:lang w:eastAsia="en-US"/>
              </w:rPr>
            </w:pPr>
            <w:r w:rsidRPr="00B875FA">
              <w:rPr>
                <w:rFonts w:ascii="Arial" w:hAnsi="Arial" w:cs="Arial"/>
                <w:b/>
                <w:color w:val="000000"/>
                <w:sz w:val="20"/>
                <w:szCs w:val="20"/>
                <w:lang w:eastAsia="en-US"/>
              </w:rPr>
              <w:t>BLOQUE 2</w:t>
            </w:r>
          </w:p>
          <w:p w:rsidR="00B875FA" w:rsidRPr="00B875FA" w:rsidRDefault="00B875FA" w:rsidP="00C227C6">
            <w:pPr>
              <w:suppressAutoHyphens/>
              <w:ind w:right="50"/>
              <w:jc w:val="center"/>
              <w:rPr>
                <w:rFonts w:ascii="Arial" w:hAnsi="Arial" w:cs="Arial"/>
                <w:b/>
                <w:color w:val="000000"/>
                <w:sz w:val="20"/>
                <w:szCs w:val="20"/>
                <w:lang w:eastAsia="en-US"/>
              </w:rPr>
            </w:pPr>
            <w:r w:rsidRPr="00B875FA">
              <w:rPr>
                <w:rFonts w:ascii="Arial" w:hAnsi="Arial" w:cs="Arial"/>
                <w:b/>
                <w:color w:val="000000"/>
                <w:sz w:val="20"/>
                <w:szCs w:val="20"/>
                <w:lang w:eastAsia="en-US"/>
              </w:rPr>
              <w:t>Tema A</w:t>
            </w:r>
          </w:p>
        </w:tc>
        <w:tc>
          <w:tcPr>
            <w:tcW w:w="2534" w:type="dxa"/>
            <w:shd w:val="clear" w:color="auto" w:fill="BFBFBF"/>
          </w:tcPr>
          <w:p w:rsidR="00B875FA" w:rsidRPr="00B875FA" w:rsidRDefault="00B875FA" w:rsidP="00B875FA">
            <w:pPr>
              <w:suppressAutoHyphens/>
              <w:ind w:right="50"/>
              <w:jc w:val="both"/>
              <w:rPr>
                <w:rFonts w:ascii="Arial" w:hAnsi="Arial" w:cs="Arial"/>
                <w:color w:val="000000"/>
                <w:sz w:val="20"/>
                <w:szCs w:val="20"/>
                <w:lang w:eastAsia="en-US"/>
              </w:rPr>
            </w:pPr>
            <w:r w:rsidRPr="00B875FA">
              <w:rPr>
                <w:rFonts w:ascii="Arial" w:hAnsi="Arial" w:cs="Arial"/>
                <w:color w:val="000000"/>
                <w:sz w:val="20"/>
                <w:szCs w:val="20"/>
                <w:lang w:eastAsia="en-US"/>
              </w:rPr>
              <w:t>La persona moderadora realizará una pregunta a cada candidatura.</w:t>
            </w:r>
          </w:p>
        </w:tc>
        <w:tc>
          <w:tcPr>
            <w:tcW w:w="1843" w:type="dxa"/>
            <w:shd w:val="clear" w:color="auto" w:fill="BFBFBF"/>
          </w:tcPr>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40 seg.</w:t>
            </w:r>
          </w:p>
        </w:tc>
        <w:tc>
          <w:tcPr>
            <w:tcW w:w="1276" w:type="dxa"/>
            <w:shd w:val="clear" w:color="auto" w:fill="BFBFBF"/>
          </w:tcPr>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00:40 min.</w:t>
            </w:r>
          </w:p>
        </w:tc>
        <w:tc>
          <w:tcPr>
            <w:tcW w:w="1614" w:type="dxa"/>
            <w:shd w:val="clear" w:color="auto" w:fill="BFBFBF"/>
          </w:tcPr>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5:40 min.</w:t>
            </w:r>
          </w:p>
        </w:tc>
      </w:tr>
      <w:tr w:rsidR="00B875FA" w:rsidRPr="00B875FA" w:rsidTr="004F746B">
        <w:trPr>
          <w:trHeight w:val="243"/>
        </w:trPr>
        <w:tc>
          <w:tcPr>
            <w:tcW w:w="1860" w:type="dxa"/>
            <w:vMerge/>
            <w:tcBorders>
              <w:top w:val="nil"/>
            </w:tcBorders>
            <w:shd w:val="clear" w:color="auto" w:fill="BFBFBF"/>
          </w:tcPr>
          <w:p w:rsidR="00B875FA" w:rsidRPr="00B875FA" w:rsidRDefault="00B875FA" w:rsidP="00C227C6">
            <w:pPr>
              <w:suppressAutoHyphens/>
              <w:ind w:right="50"/>
              <w:jc w:val="center"/>
              <w:rPr>
                <w:rFonts w:ascii="Arial" w:hAnsi="Arial" w:cs="Arial"/>
                <w:color w:val="000000"/>
                <w:sz w:val="20"/>
                <w:szCs w:val="20"/>
                <w:lang w:eastAsia="en-US"/>
              </w:rPr>
            </w:pPr>
          </w:p>
        </w:tc>
        <w:tc>
          <w:tcPr>
            <w:tcW w:w="2534" w:type="dxa"/>
            <w:shd w:val="clear" w:color="auto" w:fill="BFBFBF"/>
          </w:tcPr>
          <w:p w:rsidR="00B875FA" w:rsidRPr="00B875FA" w:rsidRDefault="00B875FA" w:rsidP="00B875FA">
            <w:pPr>
              <w:suppressAutoHyphens/>
              <w:ind w:right="50"/>
              <w:jc w:val="both"/>
              <w:rPr>
                <w:rFonts w:ascii="Arial" w:hAnsi="Arial" w:cs="Arial"/>
                <w:color w:val="000000"/>
                <w:sz w:val="20"/>
                <w:szCs w:val="20"/>
                <w:lang w:eastAsia="en-US"/>
              </w:rPr>
            </w:pPr>
            <w:r w:rsidRPr="00B875FA">
              <w:rPr>
                <w:rFonts w:ascii="Arial" w:hAnsi="Arial" w:cs="Arial"/>
                <w:color w:val="000000"/>
                <w:sz w:val="20"/>
                <w:szCs w:val="20"/>
                <w:lang w:eastAsia="en-US"/>
              </w:rPr>
              <w:t>Respuesta C2+C3+C4+C5+C6+C1</w:t>
            </w:r>
          </w:p>
        </w:tc>
        <w:tc>
          <w:tcPr>
            <w:tcW w:w="1843" w:type="dxa"/>
            <w:shd w:val="clear" w:color="auto" w:fill="BFBFBF"/>
          </w:tcPr>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1:30 min.</w:t>
            </w:r>
          </w:p>
        </w:tc>
        <w:tc>
          <w:tcPr>
            <w:tcW w:w="1276" w:type="dxa"/>
            <w:shd w:val="clear" w:color="auto" w:fill="BFBFBF"/>
          </w:tcPr>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09:00 min.</w:t>
            </w:r>
          </w:p>
        </w:tc>
        <w:tc>
          <w:tcPr>
            <w:tcW w:w="1614" w:type="dxa"/>
            <w:shd w:val="clear" w:color="auto" w:fill="BFBFBF"/>
          </w:tcPr>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24:40 min.</w:t>
            </w:r>
          </w:p>
        </w:tc>
      </w:tr>
      <w:tr w:rsidR="00B875FA" w:rsidRPr="00B875FA" w:rsidTr="004F746B">
        <w:trPr>
          <w:trHeight w:val="427"/>
        </w:trPr>
        <w:tc>
          <w:tcPr>
            <w:tcW w:w="1860" w:type="dxa"/>
            <w:vMerge w:val="restart"/>
            <w:shd w:val="clear" w:color="auto" w:fill="F1F1F1"/>
          </w:tcPr>
          <w:p w:rsidR="00B875FA" w:rsidRPr="00B875FA" w:rsidRDefault="00B875FA" w:rsidP="00C227C6">
            <w:pPr>
              <w:suppressAutoHyphens/>
              <w:ind w:right="50"/>
              <w:jc w:val="center"/>
              <w:rPr>
                <w:rFonts w:ascii="Arial" w:hAnsi="Arial" w:cs="Arial"/>
                <w:i/>
                <w:color w:val="000000"/>
                <w:sz w:val="20"/>
                <w:szCs w:val="20"/>
                <w:lang w:eastAsia="en-US"/>
              </w:rPr>
            </w:pPr>
          </w:p>
          <w:p w:rsidR="00B875FA" w:rsidRPr="00B875FA" w:rsidRDefault="00B875FA" w:rsidP="00C227C6">
            <w:pPr>
              <w:suppressAutoHyphens/>
              <w:ind w:right="50"/>
              <w:jc w:val="center"/>
              <w:rPr>
                <w:rFonts w:ascii="Arial" w:hAnsi="Arial" w:cs="Arial"/>
                <w:b/>
                <w:color w:val="000000"/>
                <w:sz w:val="20"/>
                <w:szCs w:val="20"/>
                <w:lang w:eastAsia="en-US"/>
              </w:rPr>
            </w:pPr>
            <w:r w:rsidRPr="00B875FA">
              <w:rPr>
                <w:rFonts w:ascii="Arial" w:hAnsi="Arial" w:cs="Arial"/>
                <w:b/>
                <w:color w:val="000000"/>
                <w:sz w:val="20"/>
                <w:szCs w:val="20"/>
                <w:lang w:eastAsia="en-US"/>
              </w:rPr>
              <w:t>BLOQUE 3</w:t>
            </w:r>
          </w:p>
          <w:p w:rsidR="00B875FA" w:rsidRPr="00B875FA" w:rsidRDefault="00B875FA" w:rsidP="00C227C6">
            <w:pPr>
              <w:suppressAutoHyphens/>
              <w:ind w:right="50"/>
              <w:jc w:val="center"/>
              <w:rPr>
                <w:rFonts w:ascii="Arial" w:hAnsi="Arial" w:cs="Arial"/>
                <w:b/>
                <w:color w:val="000000"/>
                <w:sz w:val="20"/>
                <w:szCs w:val="20"/>
                <w:lang w:eastAsia="en-US"/>
              </w:rPr>
            </w:pPr>
            <w:r w:rsidRPr="00B875FA">
              <w:rPr>
                <w:rFonts w:ascii="Arial" w:hAnsi="Arial" w:cs="Arial"/>
                <w:b/>
                <w:color w:val="000000"/>
                <w:sz w:val="20"/>
                <w:szCs w:val="20"/>
                <w:lang w:eastAsia="en-US"/>
              </w:rPr>
              <w:t>Tema B</w:t>
            </w:r>
          </w:p>
        </w:tc>
        <w:tc>
          <w:tcPr>
            <w:tcW w:w="2534" w:type="dxa"/>
            <w:shd w:val="clear" w:color="auto" w:fill="F1F1F1"/>
          </w:tcPr>
          <w:p w:rsidR="00B875FA" w:rsidRPr="00B875FA" w:rsidRDefault="00B875FA" w:rsidP="00B875FA">
            <w:pPr>
              <w:suppressAutoHyphens/>
              <w:ind w:right="50"/>
              <w:jc w:val="both"/>
              <w:rPr>
                <w:rFonts w:ascii="Arial" w:hAnsi="Arial" w:cs="Arial"/>
                <w:color w:val="000000"/>
                <w:sz w:val="20"/>
                <w:szCs w:val="20"/>
                <w:lang w:eastAsia="en-US"/>
              </w:rPr>
            </w:pPr>
            <w:r w:rsidRPr="00B875FA">
              <w:rPr>
                <w:rFonts w:ascii="Arial" w:hAnsi="Arial" w:cs="Arial"/>
                <w:color w:val="000000"/>
                <w:sz w:val="20"/>
                <w:szCs w:val="20"/>
                <w:lang w:eastAsia="en-US"/>
              </w:rPr>
              <w:t>La persona moderadora realizará una pregunta a cada candidatura.</w:t>
            </w:r>
          </w:p>
        </w:tc>
        <w:tc>
          <w:tcPr>
            <w:tcW w:w="1843" w:type="dxa"/>
            <w:shd w:val="clear" w:color="auto" w:fill="F1F1F1"/>
          </w:tcPr>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40 seg.</w:t>
            </w:r>
          </w:p>
        </w:tc>
        <w:tc>
          <w:tcPr>
            <w:tcW w:w="1276" w:type="dxa"/>
            <w:shd w:val="clear" w:color="auto" w:fill="F1F1F1"/>
          </w:tcPr>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00:40 min.</w:t>
            </w:r>
          </w:p>
        </w:tc>
        <w:tc>
          <w:tcPr>
            <w:tcW w:w="1614" w:type="dxa"/>
            <w:shd w:val="clear" w:color="auto" w:fill="F1F1F1"/>
          </w:tcPr>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25:20 min.</w:t>
            </w:r>
          </w:p>
        </w:tc>
      </w:tr>
      <w:tr w:rsidR="00B875FA" w:rsidRPr="00B875FA" w:rsidTr="004F746B">
        <w:trPr>
          <w:trHeight w:val="487"/>
        </w:trPr>
        <w:tc>
          <w:tcPr>
            <w:tcW w:w="1860" w:type="dxa"/>
            <w:vMerge/>
            <w:tcBorders>
              <w:top w:val="nil"/>
            </w:tcBorders>
            <w:shd w:val="clear" w:color="auto" w:fill="F1F1F1"/>
          </w:tcPr>
          <w:p w:rsidR="00B875FA" w:rsidRPr="00B875FA" w:rsidRDefault="00B875FA" w:rsidP="00B875FA">
            <w:pPr>
              <w:suppressAutoHyphens/>
              <w:ind w:right="50"/>
              <w:jc w:val="both"/>
              <w:rPr>
                <w:rFonts w:ascii="Arial" w:hAnsi="Arial" w:cs="Arial"/>
                <w:color w:val="000000"/>
                <w:sz w:val="20"/>
                <w:szCs w:val="20"/>
                <w:lang w:eastAsia="en-US"/>
              </w:rPr>
            </w:pPr>
          </w:p>
        </w:tc>
        <w:tc>
          <w:tcPr>
            <w:tcW w:w="2534" w:type="dxa"/>
            <w:shd w:val="clear" w:color="auto" w:fill="F1F1F1"/>
          </w:tcPr>
          <w:p w:rsidR="00B875FA" w:rsidRPr="00B875FA" w:rsidRDefault="00B875FA" w:rsidP="00B875FA">
            <w:pPr>
              <w:suppressAutoHyphens/>
              <w:ind w:right="50"/>
              <w:jc w:val="both"/>
              <w:rPr>
                <w:rFonts w:ascii="Arial" w:hAnsi="Arial" w:cs="Arial"/>
                <w:color w:val="000000"/>
                <w:sz w:val="20"/>
                <w:szCs w:val="20"/>
                <w:lang w:eastAsia="en-US"/>
              </w:rPr>
            </w:pPr>
            <w:r w:rsidRPr="00B875FA">
              <w:rPr>
                <w:rFonts w:ascii="Arial" w:hAnsi="Arial" w:cs="Arial"/>
                <w:color w:val="000000"/>
                <w:sz w:val="20"/>
                <w:szCs w:val="20"/>
                <w:lang w:eastAsia="en-US"/>
              </w:rPr>
              <w:t>Respuesta C3+C4+C5+C6+C1+C2</w:t>
            </w:r>
          </w:p>
        </w:tc>
        <w:tc>
          <w:tcPr>
            <w:tcW w:w="1843" w:type="dxa"/>
            <w:shd w:val="clear" w:color="auto" w:fill="F1F1F1"/>
          </w:tcPr>
          <w:p w:rsidR="00B875FA" w:rsidRPr="00B875FA" w:rsidRDefault="00B875FA" w:rsidP="004F746B">
            <w:pPr>
              <w:suppressAutoHyphens/>
              <w:ind w:right="50"/>
              <w:jc w:val="center"/>
              <w:rPr>
                <w:rFonts w:ascii="Arial" w:hAnsi="Arial" w:cs="Arial"/>
                <w:i/>
                <w:color w:val="000000"/>
                <w:sz w:val="20"/>
                <w:szCs w:val="20"/>
                <w:lang w:eastAsia="en-US"/>
              </w:rPr>
            </w:pPr>
          </w:p>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1:30 min.</w:t>
            </w:r>
          </w:p>
        </w:tc>
        <w:tc>
          <w:tcPr>
            <w:tcW w:w="1276" w:type="dxa"/>
            <w:shd w:val="clear" w:color="auto" w:fill="F1F1F1"/>
          </w:tcPr>
          <w:p w:rsidR="00B875FA" w:rsidRPr="00B875FA" w:rsidRDefault="00B875FA" w:rsidP="004F746B">
            <w:pPr>
              <w:suppressAutoHyphens/>
              <w:ind w:right="50"/>
              <w:jc w:val="center"/>
              <w:rPr>
                <w:rFonts w:ascii="Arial" w:hAnsi="Arial" w:cs="Arial"/>
                <w:i/>
                <w:color w:val="000000"/>
                <w:sz w:val="20"/>
                <w:szCs w:val="20"/>
                <w:lang w:eastAsia="en-US"/>
              </w:rPr>
            </w:pPr>
          </w:p>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09:00 min.</w:t>
            </w:r>
          </w:p>
        </w:tc>
        <w:tc>
          <w:tcPr>
            <w:tcW w:w="1614" w:type="dxa"/>
            <w:shd w:val="clear" w:color="auto" w:fill="F1F1F1"/>
          </w:tcPr>
          <w:p w:rsidR="00B875FA" w:rsidRPr="00B875FA" w:rsidRDefault="00B875FA" w:rsidP="004F746B">
            <w:pPr>
              <w:suppressAutoHyphens/>
              <w:ind w:right="50"/>
              <w:jc w:val="center"/>
              <w:rPr>
                <w:rFonts w:ascii="Arial" w:hAnsi="Arial" w:cs="Arial"/>
                <w:i/>
                <w:color w:val="000000"/>
                <w:sz w:val="20"/>
                <w:szCs w:val="20"/>
                <w:lang w:eastAsia="en-US"/>
              </w:rPr>
            </w:pPr>
          </w:p>
          <w:p w:rsidR="00B875FA" w:rsidRPr="00B875FA" w:rsidRDefault="00B875FA" w:rsidP="004F746B">
            <w:pPr>
              <w:suppressAutoHyphens/>
              <w:ind w:right="50"/>
              <w:jc w:val="center"/>
              <w:rPr>
                <w:rFonts w:ascii="Arial" w:hAnsi="Arial" w:cs="Arial"/>
                <w:color w:val="000000"/>
                <w:sz w:val="20"/>
                <w:szCs w:val="20"/>
                <w:lang w:eastAsia="en-US"/>
              </w:rPr>
            </w:pPr>
            <w:r w:rsidRPr="00B875FA">
              <w:rPr>
                <w:rFonts w:ascii="Arial" w:hAnsi="Arial" w:cs="Arial"/>
                <w:color w:val="000000"/>
                <w:sz w:val="20"/>
                <w:szCs w:val="20"/>
                <w:lang w:eastAsia="en-US"/>
              </w:rPr>
              <w:t>34:20 min</w:t>
            </w:r>
          </w:p>
        </w:tc>
      </w:tr>
    </w:tbl>
    <w:tbl>
      <w:tblPr>
        <w:tblStyle w:val="TableNormal"/>
        <w:tblW w:w="907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2551"/>
        <w:gridCol w:w="1843"/>
        <w:gridCol w:w="1276"/>
        <w:gridCol w:w="1559"/>
      </w:tblGrid>
      <w:tr w:rsidR="00C227C6" w:rsidTr="00C227C6">
        <w:trPr>
          <w:trHeight w:val="428"/>
        </w:trPr>
        <w:tc>
          <w:tcPr>
            <w:tcW w:w="1843" w:type="dxa"/>
            <w:vMerge w:val="restart"/>
            <w:tcBorders>
              <w:bottom w:val="nil"/>
            </w:tcBorders>
            <w:shd w:val="clear" w:color="auto" w:fill="BFBFBF"/>
          </w:tcPr>
          <w:p w:rsidR="00C227C6" w:rsidRPr="00C227C6" w:rsidRDefault="00C227C6" w:rsidP="00C227C6">
            <w:pPr>
              <w:pStyle w:val="TableParagraph"/>
              <w:spacing w:before="154"/>
              <w:ind w:left="164" w:right="158"/>
              <w:jc w:val="center"/>
              <w:rPr>
                <w:b/>
                <w:sz w:val="20"/>
                <w:szCs w:val="20"/>
              </w:rPr>
            </w:pPr>
            <w:r w:rsidRPr="00C227C6">
              <w:rPr>
                <w:b/>
                <w:sz w:val="20"/>
                <w:szCs w:val="20"/>
              </w:rPr>
              <w:t>BLOQUE 4</w:t>
            </w:r>
          </w:p>
          <w:p w:rsidR="00C227C6" w:rsidRPr="00C227C6" w:rsidRDefault="00C227C6" w:rsidP="00C227C6">
            <w:pPr>
              <w:pStyle w:val="TableParagraph"/>
              <w:spacing w:before="60"/>
              <w:ind w:left="164" w:right="158"/>
              <w:jc w:val="center"/>
              <w:rPr>
                <w:b/>
                <w:sz w:val="20"/>
                <w:szCs w:val="20"/>
              </w:rPr>
            </w:pPr>
            <w:r w:rsidRPr="00C227C6">
              <w:rPr>
                <w:b/>
                <w:sz w:val="20"/>
                <w:szCs w:val="20"/>
              </w:rPr>
              <w:t>Tema C</w:t>
            </w:r>
          </w:p>
        </w:tc>
        <w:tc>
          <w:tcPr>
            <w:tcW w:w="2551" w:type="dxa"/>
            <w:tcBorders>
              <w:bottom w:val="nil"/>
            </w:tcBorders>
            <w:shd w:val="clear" w:color="auto" w:fill="BFBFBF"/>
          </w:tcPr>
          <w:p w:rsidR="00C227C6" w:rsidRDefault="00C227C6" w:rsidP="00C227C6">
            <w:pPr>
              <w:pStyle w:val="TableParagraph"/>
              <w:spacing w:before="60" w:line="184" w:lineRule="exact"/>
              <w:ind w:left="465" w:right="141" w:hanging="298"/>
              <w:rPr>
                <w:sz w:val="16"/>
              </w:rPr>
            </w:pPr>
            <w:r>
              <w:rPr>
                <w:sz w:val="16"/>
              </w:rPr>
              <w:t>La persona moderadora realizará una pregunta a cada candidatura.</w:t>
            </w:r>
          </w:p>
        </w:tc>
        <w:tc>
          <w:tcPr>
            <w:tcW w:w="1843" w:type="dxa"/>
            <w:tcBorders>
              <w:bottom w:val="nil"/>
            </w:tcBorders>
            <w:shd w:val="clear" w:color="auto" w:fill="BFBFBF"/>
          </w:tcPr>
          <w:p w:rsidR="00C227C6" w:rsidRDefault="00C227C6" w:rsidP="00C227C6">
            <w:pPr>
              <w:pStyle w:val="TableParagraph"/>
              <w:spacing w:before="149"/>
              <w:ind w:left="510"/>
              <w:rPr>
                <w:sz w:val="16"/>
              </w:rPr>
            </w:pPr>
            <w:r>
              <w:rPr>
                <w:sz w:val="16"/>
              </w:rPr>
              <w:t>40 seg.</w:t>
            </w:r>
          </w:p>
        </w:tc>
        <w:tc>
          <w:tcPr>
            <w:tcW w:w="1276" w:type="dxa"/>
            <w:tcBorders>
              <w:bottom w:val="nil"/>
            </w:tcBorders>
            <w:shd w:val="clear" w:color="auto" w:fill="BFBFBF"/>
          </w:tcPr>
          <w:p w:rsidR="00C227C6" w:rsidRDefault="00C227C6" w:rsidP="00C227C6">
            <w:pPr>
              <w:pStyle w:val="TableParagraph"/>
              <w:spacing w:before="149"/>
              <w:ind w:left="257" w:right="252"/>
              <w:jc w:val="center"/>
              <w:rPr>
                <w:sz w:val="16"/>
              </w:rPr>
            </w:pPr>
            <w:r>
              <w:rPr>
                <w:sz w:val="16"/>
              </w:rPr>
              <w:t>00:40 min.</w:t>
            </w:r>
          </w:p>
        </w:tc>
        <w:tc>
          <w:tcPr>
            <w:tcW w:w="1559" w:type="dxa"/>
            <w:tcBorders>
              <w:bottom w:val="nil"/>
            </w:tcBorders>
            <w:shd w:val="clear" w:color="auto" w:fill="BFBFBF"/>
          </w:tcPr>
          <w:p w:rsidR="00C227C6" w:rsidRDefault="00C227C6" w:rsidP="00C227C6">
            <w:pPr>
              <w:pStyle w:val="TableParagraph"/>
              <w:spacing w:before="149"/>
              <w:ind w:left="301" w:right="296"/>
              <w:jc w:val="center"/>
              <w:rPr>
                <w:sz w:val="16"/>
              </w:rPr>
            </w:pPr>
            <w:r>
              <w:rPr>
                <w:sz w:val="16"/>
              </w:rPr>
              <w:t>35:00 min.</w:t>
            </w:r>
          </w:p>
        </w:tc>
      </w:tr>
      <w:tr w:rsidR="00C227C6" w:rsidTr="00C227C6">
        <w:trPr>
          <w:trHeight w:val="243"/>
        </w:trPr>
        <w:tc>
          <w:tcPr>
            <w:tcW w:w="1843" w:type="dxa"/>
            <w:vMerge/>
            <w:tcBorders>
              <w:top w:val="nil"/>
            </w:tcBorders>
            <w:shd w:val="clear" w:color="auto" w:fill="BFBFBF"/>
          </w:tcPr>
          <w:p w:rsidR="00C227C6" w:rsidRPr="00C227C6" w:rsidRDefault="00C227C6" w:rsidP="0072501D">
            <w:pPr>
              <w:rPr>
                <w:sz w:val="20"/>
                <w:szCs w:val="20"/>
              </w:rPr>
            </w:pPr>
          </w:p>
        </w:tc>
        <w:tc>
          <w:tcPr>
            <w:tcW w:w="2551" w:type="dxa"/>
            <w:tcBorders>
              <w:top w:val="nil"/>
            </w:tcBorders>
            <w:shd w:val="clear" w:color="auto" w:fill="BFBFBF"/>
          </w:tcPr>
          <w:p w:rsidR="00C227C6" w:rsidRDefault="00C227C6" w:rsidP="0072501D">
            <w:pPr>
              <w:pStyle w:val="TableParagraph"/>
              <w:spacing w:line="166" w:lineRule="exact"/>
              <w:ind w:right="101"/>
              <w:jc w:val="center"/>
              <w:rPr>
                <w:sz w:val="16"/>
              </w:rPr>
            </w:pPr>
            <w:r>
              <w:rPr>
                <w:sz w:val="16"/>
              </w:rPr>
              <w:t>Respuesta C4+C5+C6+C1+C2+C3</w:t>
            </w:r>
          </w:p>
        </w:tc>
        <w:tc>
          <w:tcPr>
            <w:tcW w:w="1843" w:type="dxa"/>
            <w:tcBorders>
              <w:top w:val="nil"/>
            </w:tcBorders>
            <w:shd w:val="clear" w:color="auto" w:fill="BFBFBF"/>
          </w:tcPr>
          <w:p w:rsidR="00C227C6" w:rsidRDefault="00C227C6" w:rsidP="0072501D">
            <w:pPr>
              <w:pStyle w:val="TableParagraph"/>
              <w:spacing w:line="166" w:lineRule="exact"/>
              <w:ind w:left="443"/>
              <w:rPr>
                <w:sz w:val="16"/>
              </w:rPr>
            </w:pPr>
            <w:r>
              <w:rPr>
                <w:sz w:val="16"/>
              </w:rPr>
              <w:t>1:30 min.</w:t>
            </w:r>
          </w:p>
        </w:tc>
        <w:tc>
          <w:tcPr>
            <w:tcW w:w="1276" w:type="dxa"/>
            <w:tcBorders>
              <w:top w:val="nil"/>
            </w:tcBorders>
            <w:shd w:val="clear" w:color="auto" w:fill="BFBFBF"/>
          </w:tcPr>
          <w:p w:rsidR="00C227C6" w:rsidRDefault="00C227C6" w:rsidP="0072501D">
            <w:pPr>
              <w:pStyle w:val="TableParagraph"/>
              <w:spacing w:line="166" w:lineRule="exact"/>
              <w:ind w:left="257" w:right="252"/>
              <w:jc w:val="center"/>
              <w:rPr>
                <w:sz w:val="16"/>
              </w:rPr>
            </w:pPr>
            <w:r>
              <w:rPr>
                <w:sz w:val="16"/>
              </w:rPr>
              <w:t>09:00 min.</w:t>
            </w:r>
          </w:p>
        </w:tc>
        <w:tc>
          <w:tcPr>
            <w:tcW w:w="1559" w:type="dxa"/>
            <w:tcBorders>
              <w:top w:val="nil"/>
            </w:tcBorders>
            <w:shd w:val="clear" w:color="auto" w:fill="BFBFBF"/>
          </w:tcPr>
          <w:p w:rsidR="00C227C6" w:rsidRDefault="00C227C6" w:rsidP="0072501D">
            <w:pPr>
              <w:pStyle w:val="TableParagraph"/>
              <w:spacing w:line="166" w:lineRule="exact"/>
              <w:ind w:left="301" w:right="296"/>
              <w:jc w:val="center"/>
              <w:rPr>
                <w:sz w:val="16"/>
              </w:rPr>
            </w:pPr>
            <w:r>
              <w:rPr>
                <w:sz w:val="16"/>
              </w:rPr>
              <w:t>44:00 min.</w:t>
            </w:r>
          </w:p>
        </w:tc>
      </w:tr>
      <w:tr w:rsidR="00C227C6" w:rsidTr="00C227C6">
        <w:trPr>
          <w:trHeight w:val="612"/>
        </w:trPr>
        <w:tc>
          <w:tcPr>
            <w:tcW w:w="1843" w:type="dxa"/>
            <w:vMerge w:val="restart"/>
            <w:shd w:val="clear" w:color="auto" w:fill="F1F1F1"/>
          </w:tcPr>
          <w:p w:rsidR="00C227C6" w:rsidRPr="00C227C6" w:rsidRDefault="00C227C6" w:rsidP="0072501D">
            <w:pPr>
              <w:pStyle w:val="TableParagraph"/>
              <w:spacing w:before="0"/>
              <w:ind w:left="0"/>
              <w:rPr>
                <w:i/>
                <w:sz w:val="20"/>
                <w:szCs w:val="20"/>
              </w:rPr>
            </w:pPr>
          </w:p>
          <w:p w:rsidR="00C227C6" w:rsidRPr="00C227C6" w:rsidRDefault="00C227C6" w:rsidP="0072501D">
            <w:pPr>
              <w:pStyle w:val="TableParagraph"/>
              <w:spacing w:before="6"/>
              <w:ind w:left="0"/>
              <w:rPr>
                <w:i/>
                <w:sz w:val="20"/>
                <w:szCs w:val="20"/>
              </w:rPr>
            </w:pPr>
          </w:p>
          <w:p w:rsidR="00C227C6" w:rsidRPr="00C227C6" w:rsidRDefault="00C227C6" w:rsidP="0072501D">
            <w:pPr>
              <w:pStyle w:val="TableParagraph"/>
              <w:spacing w:before="0"/>
              <w:ind w:left="164" w:right="158"/>
              <w:jc w:val="center"/>
              <w:rPr>
                <w:b/>
                <w:sz w:val="20"/>
                <w:szCs w:val="20"/>
              </w:rPr>
            </w:pPr>
            <w:r w:rsidRPr="00C227C6">
              <w:rPr>
                <w:b/>
                <w:sz w:val="20"/>
                <w:szCs w:val="20"/>
              </w:rPr>
              <w:t>BLOQUE 5</w:t>
            </w:r>
          </w:p>
          <w:p w:rsidR="00C227C6" w:rsidRPr="00C227C6" w:rsidRDefault="00C227C6" w:rsidP="0072501D">
            <w:pPr>
              <w:pStyle w:val="TableParagraph"/>
              <w:spacing w:before="60"/>
              <w:ind w:left="165" w:right="158"/>
              <w:jc w:val="center"/>
              <w:rPr>
                <w:b/>
                <w:sz w:val="20"/>
                <w:szCs w:val="20"/>
              </w:rPr>
            </w:pPr>
            <w:r w:rsidRPr="00C227C6">
              <w:rPr>
                <w:b/>
                <w:sz w:val="20"/>
                <w:szCs w:val="20"/>
              </w:rPr>
              <w:t>Cierre del debate</w:t>
            </w:r>
          </w:p>
        </w:tc>
        <w:tc>
          <w:tcPr>
            <w:tcW w:w="2551" w:type="dxa"/>
            <w:shd w:val="clear" w:color="auto" w:fill="F1F1F1"/>
          </w:tcPr>
          <w:p w:rsidR="00C227C6" w:rsidRDefault="00C227C6" w:rsidP="0072501D">
            <w:pPr>
              <w:pStyle w:val="TableParagraph"/>
              <w:spacing w:before="61" w:line="184" w:lineRule="exact"/>
              <w:ind w:left="109" w:right="101"/>
              <w:jc w:val="center"/>
              <w:rPr>
                <w:sz w:val="16"/>
              </w:rPr>
            </w:pPr>
            <w:r>
              <w:rPr>
                <w:sz w:val="16"/>
              </w:rPr>
              <w:t>La persona moderadora sede el uso de la palabra a cada candidatura para el cierre del debate.</w:t>
            </w:r>
          </w:p>
        </w:tc>
        <w:tc>
          <w:tcPr>
            <w:tcW w:w="1843" w:type="dxa"/>
            <w:shd w:val="clear" w:color="auto" w:fill="F1F1F1"/>
          </w:tcPr>
          <w:p w:rsidR="00C227C6" w:rsidRDefault="00C227C6" w:rsidP="0072501D">
            <w:pPr>
              <w:pStyle w:val="TableParagraph"/>
              <w:spacing w:before="0"/>
              <w:ind w:left="0"/>
              <w:rPr>
                <w:i/>
                <w:sz w:val="21"/>
              </w:rPr>
            </w:pPr>
          </w:p>
          <w:p w:rsidR="00C227C6" w:rsidRDefault="00C227C6" w:rsidP="0072501D">
            <w:pPr>
              <w:pStyle w:val="TableParagraph"/>
              <w:spacing w:before="0"/>
              <w:ind w:left="510"/>
              <w:rPr>
                <w:sz w:val="16"/>
              </w:rPr>
            </w:pPr>
            <w:r>
              <w:rPr>
                <w:sz w:val="16"/>
              </w:rPr>
              <w:t>30 seg.</w:t>
            </w:r>
          </w:p>
        </w:tc>
        <w:tc>
          <w:tcPr>
            <w:tcW w:w="1276" w:type="dxa"/>
            <w:shd w:val="clear" w:color="auto" w:fill="F1F1F1"/>
          </w:tcPr>
          <w:p w:rsidR="00C227C6" w:rsidRDefault="00C227C6" w:rsidP="0072501D">
            <w:pPr>
              <w:pStyle w:val="TableParagraph"/>
              <w:spacing w:before="0"/>
              <w:ind w:left="0"/>
              <w:rPr>
                <w:i/>
                <w:sz w:val="21"/>
              </w:rPr>
            </w:pPr>
          </w:p>
          <w:p w:rsidR="00C227C6" w:rsidRDefault="00C227C6" w:rsidP="0072501D">
            <w:pPr>
              <w:pStyle w:val="TableParagraph"/>
              <w:spacing w:before="0"/>
              <w:ind w:left="257" w:right="252"/>
              <w:jc w:val="center"/>
              <w:rPr>
                <w:sz w:val="16"/>
              </w:rPr>
            </w:pPr>
            <w:r>
              <w:rPr>
                <w:sz w:val="16"/>
              </w:rPr>
              <w:t>00:30 min.</w:t>
            </w:r>
          </w:p>
        </w:tc>
        <w:tc>
          <w:tcPr>
            <w:tcW w:w="1559" w:type="dxa"/>
            <w:shd w:val="clear" w:color="auto" w:fill="F1F1F1"/>
          </w:tcPr>
          <w:p w:rsidR="00C227C6" w:rsidRDefault="00C227C6" w:rsidP="0072501D">
            <w:pPr>
              <w:pStyle w:val="TableParagraph"/>
              <w:spacing w:before="0"/>
              <w:ind w:left="0"/>
              <w:rPr>
                <w:i/>
                <w:sz w:val="21"/>
              </w:rPr>
            </w:pPr>
          </w:p>
          <w:p w:rsidR="00C227C6" w:rsidRDefault="00C227C6" w:rsidP="0072501D">
            <w:pPr>
              <w:pStyle w:val="TableParagraph"/>
              <w:spacing w:before="0"/>
              <w:ind w:left="301" w:right="296"/>
              <w:jc w:val="center"/>
              <w:rPr>
                <w:sz w:val="16"/>
              </w:rPr>
            </w:pPr>
            <w:r>
              <w:rPr>
                <w:sz w:val="16"/>
              </w:rPr>
              <w:t>44:30 min.</w:t>
            </w:r>
          </w:p>
        </w:tc>
      </w:tr>
      <w:tr w:rsidR="00C227C6" w:rsidTr="00C227C6">
        <w:trPr>
          <w:trHeight w:val="243"/>
        </w:trPr>
        <w:tc>
          <w:tcPr>
            <w:tcW w:w="1843" w:type="dxa"/>
            <w:vMerge/>
            <w:tcBorders>
              <w:top w:val="nil"/>
            </w:tcBorders>
            <w:shd w:val="clear" w:color="auto" w:fill="F1F1F1"/>
          </w:tcPr>
          <w:p w:rsidR="00C227C6" w:rsidRDefault="00C227C6" w:rsidP="0072501D">
            <w:pPr>
              <w:rPr>
                <w:sz w:val="2"/>
                <w:szCs w:val="2"/>
              </w:rPr>
            </w:pPr>
          </w:p>
        </w:tc>
        <w:tc>
          <w:tcPr>
            <w:tcW w:w="2551" w:type="dxa"/>
            <w:shd w:val="clear" w:color="auto" w:fill="F1F1F1"/>
          </w:tcPr>
          <w:p w:rsidR="00C227C6" w:rsidRDefault="00C227C6" w:rsidP="0072501D">
            <w:pPr>
              <w:pStyle w:val="TableParagraph"/>
              <w:spacing w:line="166" w:lineRule="exact"/>
              <w:ind w:right="101"/>
              <w:jc w:val="center"/>
              <w:rPr>
                <w:sz w:val="16"/>
              </w:rPr>
            </w:pPr>
            <w:r>
              <w:rPr>
                <w:sz w:val="16"/>
              </w:rPr>
              <w:t>Mensaje de C5+C6+C1+C2+C3+C4</w:t>
            </w:r>
          </w:p>
        </w:tc>
        <w:tc>
          <w:tcPr>
            <w:tcW w:w="1843" w:type="dxa"/>
            <w:shd w:val="clear" w:color="auto" w:fill="F1F1F1"/>
          </w:tcPr>
          <w:p w:rsidR="00C227C6" w:rsidRDefault="00C227C6" w:rsidP="0072501D">
            <w:pPr>
              <w:pStyle w:val="TableParagraph"/>
              <w:spacing w:line="166" w:lineRule="exact"/>
              <w:ind w:left="554"/>
              <w:rPr>
                <w:sz w:val="16"/>
              </w:rPr>
            </w:pPr>
            <w:r>
              <w:rPr>
                <w:sz w:val="16"/>
              </w:rPr>
              <w:t>1 min.</w:t>
            </w:r>
          </w:p>
        </w:tc>
        <w:tc>
          <w:tcPr>
            <w:tcW w:w="1276" w:type="dxa"/>
            <w:shd w:val="clear" w:color="auto" w:fill="F1F1F1"/>
          </w:tcPr>
          <w:p w:rsidR="00C227C6" w:rsidRDefault="00C227C6" w:rsidP="0072501D">
            <w:pPr>
              <w:pStyle w:val="TableParagraph"/>
              <w:spacing w:line="166" w:lineRule="exact"/>
              <w:ind w:left="257" w:right="252"/>
              <w:jc w:val="center"/>
              <w:rPr>
                <w:sz w:val="16"/>
              </w:rPr>
            </w:pPr>
            <w:r>
              <w:rPr>
                <w:sz w:val="16"/>
              </w:rPr>
              <w:t>06:00 min.</w:t>
            </w:r>
          </w:p>
        </w:tc>
        <w:tc>
          <w:tcPr>
            <w:tcW w:w="1559" w:type="dxa"/>
            <w:shd w:val="clear" w:color="auto" w:fill="F1F1F1"/>
          </w:tcPr>
          <w:p w:rsidR="00C227C6" w:rsidRDefault="00C227C6" w:rsidP="0072501D">
            <w:pPr>
              <w:pStyle w:val="TableParagraph"/>
              <w:spacing w:line="166" w:lineRule="exact"/>
              <w:ind w:left="301" w:right="296"/>
              <w:jc w:val="center"/>
              <w:rPr>
                <w:sz w:val="16"/>
              </w:rPr>
            </w:pPr>
            <w:r>
              <w:rPr>
                <w:sz w:val="16"/>
              </w:rPr>
              <w:t>50:30 min.</w:t>
            </w:r>
          </w:p>
        </w:tc>
      </w:tr>
      <w:tr w:rsidR="00C227C6" w:rsidTr="00C227C6">
        <w:trPr>
          <w:trHeight w:val="429"/>
        </w:trPr>
        <w:tc>
          <w:tcPr>
            <w:tcW w:w="1843" w:type="dxa"/>
            <w:vMerge/>
            <w:tcBorders>
              <w:top w:val="nil"/>
            </w:tcBorders>
            <w:shd w:val="clear" w:color="auto" w:fill="F1F1F1"/>
          </w:tcPr>
          <w:p w:rsidR="00C227C6" w:rsidRDefault="00C227C6" w:rsidP="0072501D">
            <w:pPr>
              <w:rPr>
                <w:sz w:val="2"/>
                <w:szCs w:val="2"/>
              </w:rPr>
            </w:pPr>
          </w:p>
        </w:tc>
        <w:tc>
          <w:tcPr>
            <w:tcW w:w="2551" w:type="dxa"/>
            <w:shd w:val="clear" w:color="auto" w:fill="F1F1F1"/>
          </w:tcPr>
          <w:p w:rsidR="00C227C6" w:rsidRDefault="00C227C6" w:rsidP="00C227C6">
            <w:pPr>
              <w:pStyle w:val="TableParagraph"/>
              <w:tabs>
                <w:tab w:val="left" w:pos="2409"/>
              </w:tabs>
              <w:spacing w:before="61" w:line="184" w:lineRule="exact"/>
              <w:ind w:left="1053" w:hanging="912"/>
              <w:jc w:val="both"/>
              <w:rPr>
                <w:sz w:val="16"/>
              </w:rPr>
            </w:pPr>
            <w:r>
              <w:rPr>
                <w:sz w:val="16"/>
              </w:rPr>
              <w:t>Agradecimiento de la persona moderadora.</w:t>
            </w:r>
          </w:p>
        </w:tc>
        <w:tc>
          <w:tcPr>
            <w:tcW w:w="1843" w:type="dxa"/>
            <w:shd w:val="clear" w:color="auto" w:fill="F1F1F1"/>
          </w:tcPr>
          <w:p w:rsidR="00C227C6" w:rsidRDefault="00C227C6" w:rsidP="0072501D">
            <w:pPr>
              <w:pStyle w:val="TableParagraph"/>
              <w:spacing w:before="149"/>
              <w:ind w:left="554"/>
              <w:rPr>
                <w:sz w:val="16"/>
              </w:rPr>
            </w:pPr>
            <w:r>
              <w:rPr>
                <w:sz w:val="16"/>
              </w:rPr>
              <w:t>1 min.</w:t>
            </w:r>
          </w:p>
        </w:tc>
        <w:tc>
          <w:tcPr>
            <w:tcW w:w="1276" w:type="dxa"/>
            <w:shd w:val="clear" w:color="auto" w:fill="F1F1F1"/>
          </w:tcPr>
          <w:p w:rsidR="00C227C6" w:rsidRDefault="00C227C6" w:rsidP="0072501D">
            <w:pPr>
              <w:pStyle w:val="TableParagraph"/>
              <w:spacing w:before="149"/>
              <w:ind w:left="257" w:right="252"/>
              <w:jc w:val="center"/>
              <w:rPr>
                <w:sz w:val="16"/>
              </w:rPr>
            </w:pPr>
            <w:r>
              <w:rPr>
                <w:sz w:val="16"/>
              </w:rPr>
              <w:t>01:00 min.</w:t>
            </w:r>
          </w:p>
        </w:tc>
        <w:tc>
          <w:tcPr>
            <w:tcW w:w="1559" w:type="dxa"/>
            <w:shd w:val="clear" w:color="auto" w:fill="F1F1F1"/>
          </w:tcPr>
          <w:p w:rsidR="00C227C6" w:rsidRDefault="00C227C6" w:rsidP="0072501D">
            <w:pPr>
              <w:pStyle w:val="TableParagraph"/>
              <w:spacing w:before="58"/>
              <w:ind w:left="301" w:right="296"/>
              <w:jc w:val="center"/>
              <w:rPr>
                <w:sz w:val="16"/>
              </w:rPr>
            </w:pPr>
            <w:r>
              <w:rPr>
                <w:sz w:val="16"/>
              </w:rPr>
              <w:t>51:30 min.</w:t>
            </w:r>
          </w:p>
        </w:tc>
      </w:tr>
    </w:tbl>
    <w:p w:rsidR="00EC7D54" w:rsidRDefault="00EC7D54" w:rsidP="00651674">
      <w:pPr>
        <w:suppressAutoHyphens/>
        <w:ind w:right="50"/>
        <w:jc w:val="both"/>
        <w:rPr>
          <w:rFonts w:ascii="Arial" w:hAnsi="Arial" w:cs="Arial"/>
          <w:color w:val="000000"/>
          <w:sz w:val="20"/>
          <w:szCs w:val="20"/>
          <w:lang w:val="es-MX" w:eastAsia="en-US"/>
        </w:rPr>
      </w:pPr>
    </w:p>
    <w:p w:rsidR="00EC7D54" w:rsidRDefault="00EC7D54" w:rsidP="00651674">
      <w:pPr>
        <w:suppressAutoHyphens/>
        <w:ind w:right="50"/>
        <w:jc w:val="both"/>
        <w:rPr>
          <w:rFonts w:ascii="Arial" w:hAnsi="Arial" w:cs="Arial"/>
          <w:color w:val="000000"/>
          <w:sz w:val="20"/>
          <w:szCs w:val="20"/>
          <w:lang w:val="es-MX" w:eastAsia="en-US"/>
        </w:rPr>
      </w:pPr>
    </w:p>
    <w:p w:rsidR="00610179" w:rsidRDefault="00610179" w:rsidP="00610179">
      <w:pPr>
        <w:suppressAutoHyphens/>
        <w:ind w:right="50"/>
        <w:jc w:val="both"/>
        <w:rPr>
          <w:rFonts w:ascii="Arial" w:hAnsi="Arial" w:cs="Arial"/>
          <w:color w:val="000000"/>
          <w:sz w:val="20"/>
          <w:szCs w:val="20"/>
          <w:lang w:eastAsia="en-US"/>
        </w:rPr>
      </w:pPr>
      <w:r w:rsidRPr="00610179">
        <w:rPr>
          <w:rFonts w:ascii="Arial" w:hAnsi="Arial" w:cs="Arial"/>
          <w:color w:val="000000"/>
          <w:sz w:val="20"/>
          <w:szCs w:val="20"/>
          <w:lang w:eastAsia="en-US"/>
        </w:rPr>
        <w:t>La instancia organizadora deberá garantizar que el orden de participación de las candidaturas sea alternado en cada ronda o bloque. Los tiempos de participación podrán ser modificados libremente conforme al formato propuesto, respetando en todo momento los principios de imparcialidad, independencia y neutralidad.</w:t>
      </w:r>
    </w:p>
    <w:p w:rsidR="00610179" w:rsidRPr="00610179" w:rsidRDefault="00610179" w:rsidP="00610179">
      <w:pPr>
        <w:suppressAutoHyphens/>
        <w:ind w:right="50"/>
        <w:jc w:val="both"/>
        <w:rPr>
          <w:rFonts w:ascii="Arial" w:hAnsi="Arial" w:cs="Arial"/>
          <w:color w:val="000000"/>
          <w:sz w:val="20"/>
          <w:szCs w:val="20"/>
          <w:lang w:eastAsia="en-US"/>
        </w:rPr>
      </w:pPr>
    </w:p>
    <w:p w:rsidR="00610179" w:rsidRDefault="00610179" w:rsidP="00610179">
      <w:pPr>
        <w:suppressAutoHyphens/>
        <w:ind w:right="50"/>
        <w:jc w:val="both"/>
        <w:rPr>
          <w:rFonts w:ascii="Arial" w:hAnsi="Arial" w:cs="Arial"/>
          <w:color w:val="000000"/>
          <w:sz w:val="20"/>
          <w:szCs w:val="20"/>
          <w:lang w:eastAsia="en-US"/>
        </w:rPr>
      </w:pPr>
      <w:r w:rsidRPr="00610179">
        <w:rPr>
          <w:rFonts w:ascii="Arial" w:hAnsi="Arial" w:cs="Arial"/>
          <w:color w:val="000000"/>
          <w:sz w:val="20"/>
          <w:szCs w:val="20"/>
          <w:lang w:eastAsia="en-US"/>
        </w:rPr>
        <w:t>De igual manera, la instancia organizadora podrá incorporar un bloque donde las personas candidatas den respuesta a inquietudes formuladas por la ciudadanía que versen sobre la temática del debate, quedando en libertad de definir el mecanismo de captación de los referidos planteamientos, atendiendo a la modalidad del debate de mérito.</w:t>
      </w:r>
    </w:p>
    <w:p w:rsidR="00610179" w:rsidRPr="00610179" w:rsidRDefault="00610179" w:rsidP="00610179">
      <w:pPr>
        <w:suppressAutoHyphens/>
        <w:ind w:right="50"/>
        <w:jc w:val="both"/>
        <w:rPr>
          <w:rFonts w:ascii="Arial" w:hAnsi="Arial" w:cs="Arial"/>
          <w:color w:val="000000"/>
          <w:sz w:val="20"/>
          <w:szCs w:val="20"/>
          <w:lang w:eastAsia="en-US"/>
        </w:rPr>
      </w:pPr>
    </w:p>
    <w:p w:rsidR="00610179" w:rsidRDefault="00610179" w:rsidP="00610179">
      <w:pPr>
        <w:suppressAutoHyphens/>
        <w:ind w:right="50"/>
        <w:jc w:val="both"/>
        <w:rPr>
          <w:rFonts w:ascii="Arial" w:hAnsi="Arial" w:cs="Arial"/>
          <w:color w:val="000000"/>
          <w:sz w:val="20"/>
          <w:szCs w:val="20"/>
          <w:lang w:eastAsia="en-US"/>
        </w:rPr>
      </w:pPr>
      <w:r w:rsidRPr="00610179">
        <w:rPr>
          <w:rFonts w:ascii="Arial" w:hAnsi="Arial" w:cs="Arial"/>
          <w:b/>
          <w:color w:val="000000"/>
          <w:sz w:val="20"/>
          <w:szCs w:val="20"/>
          <w:lang w:eastAsia="en-US"/>
        </w:rPr>
        <w:t xml:space="preserve">Artículo 15. </w:t>
      </w:r>
      <w:r w:rsidRPr="00610179">
        <w:rPr>
          <w:rFonts w:ascii="Arial" w:hAnsi="Arial" w:cs="Arial"/>
          <w:color w:val="000000"/>
          <w:sz w:val="20"/>
          <w:szCs w:val="20"/>
          <w:lang w:eastAsia="en-US"/>
        </w:rPr>
        <w:t>Las candidaturas participantes tendrán derecho de réplica cuando alguna de ellas haga alusiones de carácter personal a otra en una ronda o bloque. En su caso, la instancia organizadora deberá de considerar el tiempo que se destine al derecho de réplica, dentro del formato de debate propuesto.</w:t>
      </w:r>
    </w:p>
    <w:p w:rsidR="00610179" w:rsidRPr="00610179" w:rsidRDefault="00610179" w:rsidP="00610179">
      <w:pPr>
        <w:suppressAutoHyphens/>
        <w:ind w:right="50"/>
        <w:jc w:val="both"/>
        <w:rPr>
          <w:rFonts w:ascii="Arial" w:hAnsi="Arial" w:cs="Arial"/>
          <w:color w:val="000000"/>
          <w:sz w:val="20"/>
          <w:szCs w:val="20"/>
          <w:lang w:eastAsia="en-US"/>
        </w:rPr>
      </w:pPr>
    </w:p>
    <w:p w:rsidR="00610179" w:rsidRPr="00610179" w:rsidRDefault="00610179" w:rsidP="00610179">
      <w:pPr>
        <w:suppressAutoHyphens/>
        <w:ind w:right="50"/>
        <w:jc w:val="center"/>
        <w:rPr>
          <w:rFonts w:ascii="Arial" w:hAnsi="Arial" w:cs="Arial"/>
          <w:b/>
          <w:bCs/>
          <w:color w:val="000000"/>
          <w:sz w:val="20"/>
          <w:szCs w:val="20"/>
          <w:lang w:eastAsia="en-US"/>
        </w:rPr>
      </w:pPr>
      <w:r w:rsidRPr="00610179">
        <w:rPr>
          <w:rFonts w:ascii="Arial" w:hAnsi="Arial" w:cs="Arial"/>
          <w:b/>
          <w:bCs/>
          <w:color w:val="000000"/>
          <w:sz w:val="20"/>
          <w:szCs w:val="20"/>
          <w:lang w:eastAsia="en-US"/>
        </w:rPr>
        <w:t>SECCIÓN TERCERA</w:t>
      </w:r>
    </w:p>
    <w:p w:rsidR="00610179" w:rsidRPr="00610179" w:rsidRDefault="00610179" w:rsidP="00610179">
      <w:pPr>
        <w:suppressAutoHyphens/>
        <w:ind w:right="50"/>
        <w:jc w:val="center"/>
        <w:rPr>
          <w:rFonts w:ascii="Arial" w:hAnsi="Arial" w:cs="Arial"/>
          <w:b/>
          <w:color w:val="000000"/>
          <w:sz w:val="20"/>
          <w:szCs w:val="20"/>
          <w:lang w:eastAsia="en-US"/>
        </w:rPr>
      </w:pPr>
      <w:r w:rsidRPr="00610179">
        <w:rPr>
          <w:rFonts w:ascii="Arial" w:hAnsi="Arial" w:cs="Arial"/>
          <w:b/>
          <w:color w:val="000000"/>
          <w:sz w:val="20"/>
          <w:szCs w:val="20"/>
          <w:lang w:eastAsia="en-US"/>
        </w:rPr>
        <w:t>DEL ORDEN DE PARTICIPACIÓN Y UBICACIÓN</w:t>
      </w:r>
    </w:p>
    <w:p w:rsidR="00610179" w:rsidRDefault="00610179" w:rsidP="00610179">
      <w:pPr>
        <w:suppressAutoHyphens/>
        <w:ind w:right="50"/>
        <w:jc w:val="both"/>
        <w:rPr>
          <w:rFonts w:ascii="Arial" w:hAnsi="Arial" w:cs="Arial"/>
          <w:b/>
          <w:color w:val="000000"/>
          <w:sz w:val="20"/>
          <w:szCs w:val="20"/>
          <w:lang w:eastAsia="en-US"/>
        </w:rPr>
      </w:pPr>
    </w:p>
    <w:p w:rsidR="00610179" w:rsidRDefault="00610179" w:rsidP="00610179">
      <w:pPr>
        <w:suppressAutoHyphens/>
        <w:ind w:right="50"/>
        <w:jc w:val="both"/>
        <w:rPr>
          <w:rFonts w:ascii="Arial" w:hAnsi="Arial" w:cs="Arial"/>
          <w:color w:val="000000"/>
          <w:sz w:val="20"/>
          <w:szCs w:val="20"/>
          <w:lang w:eastAsia="en-US"/>
        </w:rPr>
      </w:pPr>
      <w:r w:rsidRPr="00610179">
        <w:rPr>
          <w:rFonts w:ascii="Arial" w:hAnsi="Arial" w:cs="Arial"/>
          <w:b/>
          <w:color w:val="000000"/>
          <w:sz w:val="20"/>
          <w:szCs w:val="20"/>
          <w:lang w:eastAsia="en-US"/>
        </w:rPr>
        <w:t xml:space="preserve">Artículo 16. </w:t>
      </w:r>
      <w:r w:rsidRPr="00610179">
        <w:rPr>
          <w:rFonts w:ascii="Arial" w:hAnsi="Arial" w:cs="Arial"/>
          <w:color w:val="000000"/>
          <w:sz w:val="20"/>
          <w:szCs w:val="20"/>
          <w:lang w:eastAsia="en-US"/>
        </w:rPr>
        <w:t>Las personas candidatas deberán de apegarse al formato establecido, respetando los tiempos y orden de intervención, además de abstenerse de expresiones que calumnien a las personas, así como a otras candidatas o candidatos, discriminen o constituyan actos de violencia política contra las mujeres en razón de género en términos de la Ley y las demás disposiciones aplicables.</w:t>
      </w:r>
    </w:p>
    <w:p w:rsidR="00610179" w:rsidRPr="00610179" w:rsidRDefault="00610179" w:rsidP="00610179">
      <w:pPr>
        <w:suppressAutoHyphens/>
        <w:ind w:right="50"/>
        <w:jc w:val="both"/>
        <w:rPr>
          <w:rFonts w:ascii="Arial" w:hAnsi="Arial" w:cs="Arial"/>
          <w:color w:val="000000"/>
          <w:sz w:val="20"/>
          <w:szCs w:val="20"/>
          <w:lang w:eastAsia="en-US"/>
        </w:rPr>
      </w:pPr>
    </w:p>
    <w:p w:rsidR="00610179" w:rsidRPr="00610179" w:rsidRDefault="00610179" w:rsidP="00610179">
      <w:pPr>
        <w:suppressAutoHyphens/>
        <w:ind w:right="50"/>
        <w:jc w:val="both"/>
        <w:rPr>
          <w:rFonts w:ascii="Arial" w:hAnsi="Arial" w:cs="Arial"/>
          <w:color w:val="000000"/>
          <w:sz w:val="20"/>
          <w:szCs w:val="20"/>
          <w:lang w:eastAsia="en-US"/>
        </w:rPr>
      </w:pPr>
      <w:r w:rsidRPr="00610179">
        <w:rPr>
          <w:rFonts w:ascii="Arial" w:hAnsi="Arial" w:cs="Arial"/>
          <w:b/>
          <w:color w:val="000000"/>
          <w:sz w:val="20"/>
          <w:szCs w:val="20"/>
          <w:lang w:eastAsia="en-US"/>
        </w:rPr>
        <w:t xml:space="preserve">Artículo 17. </w:t>
      </w:r>
      <w:r w:rsidRPr="00610179">
        <w:rPr>
          <w:rFonts w:ascii="Arial" w:hAnsi="Arial" w:cs="Arial"/>
          <w:color w:val="000000"/>
          <w:sz w:val="20"/>
          <w:szCs w:val="20"/>
          <w:lang w:eastAsia="en-US"/>
        </w:rPr>
        <w:t>El orden de participación de las candidaturas se determinará mediante sorteo, mismo que tendrá verificativo en el lugar y hora señalados por la instancia organizadora, previa comunicación a los mismos. El sorteo se llevará a cabo en presencia de las personas candidatas o de sus representantes; en caso de no encontrarse presente la persona candidata o su representante, la instancia organizadora efectuará la insaculación después de que las candidaturas presentes la hayan realizado.</w:t>
      </w:r>
    </w:p>
    <w:p w:rsidR="00610179" w:rsidRDefault="00610179" w:rsidP="00610179">
      <w:pPr>
        <w:suppressAutoHyphens/>
        <w:ind w:right="50"/>
        <w:jc w:val="both"/>
        <w:rPr>
          <w:rFonts w:ascii="Arial" w:hAnsi="Arial" w:cs="Arial"/>
          <w:b/>
          <w:color w:val="000000"/>
          <w:sz w:val="20"/>
          <w:szCs w:val="20"/>
          <w:lang w:eastAsia="en-US"/>
        </w:rPr>
      </w:pPr>
    </w:p>
    <w:p w:rsidR="00610179" w:rsidRPr="00610179" w:rsidRDefault="00610179" w:rsidP="00610179">
      <w:pPr>
        <w:suppressAutoHyphens/>
        <w:ind w:right="50"/>
        <w:jc w:val="both"/>
        <w:rPr>
          <w:rFonts w:ascii="Arial" w:hAnsi="Arial" w:cs="Arial"/>
          <w:color w:val="000000"/>
          <w:sz w:val="20"/>
          <w:szCs w:val="20"/>
          <w:lang w:eastAsia="en-US"/>
        </w:rPr>
      </w:pPr>
      <w:r w:rsidRPr="00610179">
        <w:rPr>
          <w:rFonts w:ascii="Arial" w:hAnsi="Arial" w:cs="Arial"/>
          <w:b/>
          <w:color w:val="000000"/>
          <w:sz w:val="20"/>
          <w:szCs w:val="20"/>
          <w:lang w:eastAsia="en-US"/>
        </w:rPr>
        <w:t xml:space="preserve">Artículo 18. </w:t>
      </w:r>
      <w:r w:rsidRPr="00610179">
        <w:rPr>
          <w:rFonts w:ascii="Arial" w:hAnsi="Arial" w:cs="Arial"/>
          <w:color w:val="000000"/>
          <w:sz w:val="20"/>
          <w:szCs w:val="20"/>
          <w:lang w:eastAsia="en-US"/>
        </w:rPr>
        <w:t>En los debates presenciales, la ubicación de los lugares de las personas candidatas en el recinto, se definirá a razón del sorteo realizado en el artículo anterior.</w:t>
      </w:r>
    </w:p>
    <w:p w:rsidR="00610179" w:rsidRDefault="00610179" w:rsidP="00610179">
      <w:pPr>
        <w:suppressAutoHyphens/>
        <w:ind w:right="50"/>
        <w:jc w:val="both"/>
        <w:rPr>
          <w:rFonts w:ascii="Arial" w:hAnsi="Arial" w:cs="Arial"/>
          <w:b/>
          <w:color w:val="000000"/>
          <w:sz w:val="20"/>
          <w:szCs w:val="20"/>
          <w:lang w:eastAsia="en-US"/>
        </w:rPr>
      </w:pPr>
    </w:p>
    <w:p w:rsidR="00610179" w:rsidRPr="00610179" w:rsidRDefault="00610179" w:rsidP="00610179">
      <w:pPr>
        <w:suppressAutoHyphens/>
        <w:ind w:right="50"/>
        <w:jc w:val="both"/>
        <w:rPr>
          <w:rFonts w:ascii="Arial" w:hAnsi="Arial" w:cs="Arial"/>
          <w:color w:val="000000"/>
          <w:sz w:val="20"/>
          <w:szCs w:val="20"/>
          <w:lang w:eastAsia="en-US"/>
        </w:rPr>
      </w:pPr>
      <w:r w:rsidRPr="00610179">
        <w:rPr>
          <w:rFonts w:ascii="Arial" w:hAnsi="Arial" w:cs="Arial"/>
          <w:b/>
          <w:color w:val="000000"/>
          <w:sz w:val="20"/>
          <w:szCs w:val="20"/>
          <w:lang w:eastAsia="en-US"/>
        </w:rPr>
        <w:t xml:space="preserve">Artículo 19. </w:t>
      </w:r>
      <w:r w:rsidRPr="00610179">
        <w:rPr>
          <w:rFonts w:ascii="Arial" w:hAnsi="Arial" w:cs="Arial"/>
          <w:color w:val="000000"/>
          <w:sz w:val="20"/>
          <w:szCs w:val="20"/>
          <w:lang w:eastAsia="en-US"/>
        </w:rPr>
        <w:t>Las personas candidatas podrán hacer uso de materiales impresos, absteniéndose de usar imágenes o expresiones que calumnien a las personas, así como a otras candidatas o candidatos, discriminen o constituyan actos de violencia política contra las mujeres en razón de género.</w:t>
      </w:r>
    </w:p>
    <w:p w:rsidR="00610179" w:rsidRDefault="00610179" w:rsidP="00610179">
      <w:pPr>
        <w:suppressAutoHyphens/>
        <w:ind w:right="50"/>
        <w:jc w:val="both"/>
        <w:rPr>
          <w:rFonts w:ascii="Arial" w:hAnsi="Arial" w:cs="Arial"/>
          <w:b/>
          <w:bCs/>
          <w:color w:val="000000"/>
          <w:sz w:val="20"/>
          <w:szCs w:val="20"/>
          <w:lang w:eastAsia="en-US"/>
        </w:rPr>
      </w:pPr>
    </w:p>
    <w:p w:rsidR="00610179" w:rsidRDefault="00610179" w:rsidP="00610179">
      <w:pPr>
        <w:suppressAutoHyphens/>
        <w:ind w:right="50"/>
        <w:jc w:val="center"/>
        <w:rPr>
          <w:rFonts w:ascii="Arial" w:hAnsi="Arial" w:cs="Arial"/>
          <w:b/>
          <w:bCs/>
          <w:color w:val="000000"/>
          <w:sz w:val="20"/>
          <w:szCs w:val="20"/>
          <w:lang w:eastAsia="en-US"/>
        </w:rPr>
      </w:pPr>
      <w:r w:rsidRPr="00610179">
        <w:rPr>
          <w:rFonts w:ascii="Arial" w:hAnsi="Arial" w:cs="Arial"/>
          <w:b/>
          <w:bCs/>
          <w:color w:val="000000"/>
          <w:sz w:val="20"/>
          <w:szCs w:val="20"/>
          <w:lang w:eastAsia="en-US"/>
        </w:rPr>
        <w:t>SECCIÓN CUARTA</w:t>
      </w:r>
    </w:p>
    <w:p w:rsidR="00610179" w:rsidRPr="00610179" w:rsidRDefault="00610179" w:rsidP="00610179">
      <w:pPr>
        <w:suppressAutoHyphens/>
        <w:ind w:right="50"/>
        <w:jc w:val="center"/>
        <w:rPr>
          <w:rFonts w:ascii="Arial" w:hAnsi="Arial" w:cs="Arial"/>
          <w:b/>
          <w:bCs/>
          <w:color w:val="000000"/>
          <w:sz w:val="20"/>
          <w:szCs w:val="20"/>
          <w:lang w:eastAsia="en-US"/>
        </w:rPr>
      </w:pPr>
      <w:r w:rsidRPr="00610179">
        <w:rPr>
          <w:rFonts w:ascii="Arial" w:hAnsi="Arial" w:cs="Arial"/>
          <w:b/>
          <w:bCs/>
          <w:color w:val="000000"/>
          <w:sz w:val="20"/>
          <w:szCs w:val="20"/>
          <w:lang w:eastAsia="en-US"/>
        </w:rPr>
        <w:t>TEMÁTICA PARA EL DEBATE</w:t>
      </w:r>
    </w:p>
    <w:p w:rsidR="00610179" w:rsidRDefault="00610179" w:rsidP="00610179">
      <w:pPr>
        <w:suppressAutoHyphens/>
        <w:ind w:right="50"/>
        <w:jc w:val="both"/>
        <w:rPr>
          <w:rFonts w:ascii="Arial" w:hAnsi="Arial" w:cs="Arial"/>
          <w:b/>
          <w:color w:val="000000"/>
          <w:sz w:val="20"/>
          <w:szCs w:val="20"/>
          <w:lang w:eastAsia="en-US"/>
        </w:rPr>
      </w:pPr>
    </w:p>
    <w:p w:rsidR="00610179" w:rsidRDefault="00610179" w:rsidP="00610179">
      <w:pPr>
        <w:suppressAutoHyphens/>
        <w:ind w:right="50"/>
        <w:jc w:val="both"/>
        <w:rPr>
          <w:rFonts w:ascii="Arial" w:hAnsi="Arial" w:cs="Arial"/>
          <w:color w:val="000000"/>
          <w:sz w:val="20"/>
          <w:szCs w:val="20"/>
          <w:lang w:eastAsia="en-US"/>
        </w:rPr>
      </w:pPr>
      <w:r w:rsidRPr="00610179">
        <w:rPr>
          <w:rFonts w:ascii="Arial" w:hAnsi="Arial" w:cs="Arial"/>
          <w:b/>
          <w:color w:val="000000"/>
          <w:sz w:val="20"/>
          <w:szCs w:val="20"/>
          <w:lang w:eastAsia="en-US"/>
        </w:rPr>
        <w:t xml:space="preserve">Artículo 20.- </w:t>
      </w:r>
      <w:r w:rsidRPr="00610179">
        <w:rPr>
          <w:rFonts w:ascii="Arial" w:hAnsi="Arial" w:cs="Arial"/>
          <w:color w:val="000000"/>
          <w:sz w:val="20"/>
          <w:szCs w:val="20"/>
          <w:lang w:eastAsia="en-US"/>
        </w:rPr>
        <w:t>La definición de los temas a debatir serán seleccionados por la instancia organizadora, los cuales versarán sobre problemáticas relevantes y de interés para el estado, distrito y municipio, acorde al ámbito de la competencia del cargo por el que se postula.</w:t>
      </w:r>
    </w:p>
    <w:p w:rsidR="00610179" w:rsidRPr="00610179" w:rsidRDefault="00610179" w:rsidP="00610179">
      <w:pPr>
        <w:suppressAutoHyphens/>
        <w:ind w:right="50"/>
        <w:jc w:val="both"/>
        <w:rPr>
          <w:rFonts w:ascii="Arial" w:hAnsi="Arial" w:cs="Arial"/>
          <w:color w:val="000000"/>
          <w:sz w:val="20"/>
          <w:szCs w:val="20"/>
          <w:lang w:eastAsia="en-US"/>
        </w:rPr>
      </w:pPr>
    </w:p>
    <w:p w:rsidR="00610179" w:rsidRDefault="00610179" w:rsidP="00610179">
      <w:pPr>
        <w:suppressAutoHyphens/>
        <w:ind w:right="50"/>
        <w:jc w:val="both"/>
        <w:rPr>
          <w:rFonts w:ascii="Arial" w:hAnsi="Arial" w:cs="Arial"/>
          <w:color w:val="000000"/>
          <w:sz w:val="20"/>
          <w:szCs w:val="20"/>
          <w:lang w:eastAsia="en-US"/>
        </w:rPr>
      </w:pPr>
      <w:r w:rsidRPr="00610179">
        <w:rPr>
          <w:rFonts w:ascii="Arial" w:hAnsi="Arial" w:cs="Arial"/>
          <w:color w:val="000000"/>
          <w:sz w:val="20"/>
          <w:szCs w:val="20"/>
          <w:lang w:eastAsia="en-US"/>
        </w:rPr>
        <w:t>Los temas a debatir serán acordes con los contemplados en la plataforma electoral registrada por los partidos políticos, coalición, o candidaturas independientes de la elección correspondiente, y podrán ser de manera enunciativa, más no limitativa, los siguientes:</w:t>
      </w:r>
    </w:p>
    <w:p w:rsidR="00610179" w:rsidRPr="00610179" w:rsidRDefault="00610179" w:rsidP="00610179">
      <w:pPr>
        <w:suppressAutoHyphens/>
        <w:ind w:right="50"/>
        <w:jc w:val="both"/>
        <w:rPr>
          <w:rFonts w:ascii="Arial" w:hAnsi="Arial" w:cs="Arial"/>
          <w:color w:val="000000"/>
          <w:sz w:val="20"/>
          <w:szCs w:val="20"/>
          <w:lang w:eastAsia="en-US"/>
        </w:rPr>
      </w:pPr>
    </w:p>
    <w:p w:rsidR="00610179" w:rsidRPr="00610179" w:rsidRDefault="00610179" w:rsidP="00AE7210">
      <w:pPr>
        <w:numPr>
          <w:ilvl w:val="0"/>
          <w:numId w:val="20"/>
        </w:numPr>
        <w:suppressAutoHyphens/>
        <w:ind w:left="567" w:right="50" w:hanging="567"/>
        <w:jc w:val="both"/>
        <w:rPr>
          <w:rFonts w:ascii="Arial" w:hAnsi="Arial" w:cs="Arial"/>
          <w:color w:val="000000"/>
          <w:sz w:val="20"/>
          <w:szCs w:val="20"/>
          <w:lang w:eastAsia="en-US"/>
        </w:rPr>
      </w:pPr>
      <w:r w:rsidRPr="00610179">
        <w:rPr>
          <w:rFonts w:ascii="Arial" w:hAnsi="Arial" w:cs="Arial"/>
          <w:color w:val="000000"/>
          <w:sz w:val="20"/>
          <w:szCs w:val="20"/>
          <w:lang w:eastAsia="en-US"/>
        </w:rPr>
        <w:t>Estado de Derecho: seguridad y justicia, derechos humanos, sistema penitenciario, violencia de género, gestión gubernamental, trasparencia y acceso a la información pública, rendición de cuentas y corrupción.</w:t>
      </w:r>
    </w:p>
    <w:p w:rsidR="00610179" w:rsidRPr="00610179" w:rsidRDefault="00610179" w:rsidP="00AE7210">
      <w:pPr>
        <w:numPr>
          <w:ilvl w:val="0"/>
          <w:numId w:val="20"/>
        </w:numPr>
        <w:suppressAutoHyphens/>
        <w:ind w:left="567" w:right="50" w:hanging="567"/>
        <w:jc w:val="both"/>
        <w:rPr>
          <w:rFonts w:ascii="Arial" w:hAnsi="Arial" w:cs="Arial"/>
          <w:color w:val="000000"/>
          <w:sz w:val="20"/>
          <w:szCs w:val="20"/>
          <w:lang w:eastAsia="en-US"/>
        </w:rPr>
      </w:pPr>
      <w:r w:rsidRPr="00610179">
        <w:rPr>
          <w:rFonts w:ascii="Arial" w:hAnsi="Arial" w:cs="Arial"/>
          <w:color w:val="000000"/>
          <w:sz w:val="20"/>
          <w:szCs w:val="20"/>
          <w:lang w:eastAsia="en-US"/>
        </w:rPr>
        <w:t>Desarrollo social: educación, salud, vivienda, alimentación, cultura, deporte, infraestructura social, combate a la pobreza, jóvenes y mujeres y grupos vulnerables y no discriminación.</w:t>
      </w:r>
    </w:p>
    <w:p w:rsidR="00610179" w:rsidRPr="00610179" w:rsidRDefault="00610179" w:rsidP="00AE7210">
      <w:pPr>
        <w:numPr>
          <w:ilvl w:val="0"/>
          <w:numId w:val="20"/>
        </w:numPr>
        <w:suppressAutoHyphens/>
        <w:ind w:left="567" w:right="50" w:hanging="567"/>
        <w:jc w:val="both"/>
        <w:rPr>
          <w:rFonts w:ascii="Arial" w:hAnsi="Arial" w:cs="Arial"/>
          <w:color w:val="000000"/>
          <w:sz w:val="20"/>
          <w:szCs w:val="20"/>
          <w:lang w:eastAsia="en-US"/>
        </w:rPr>
      </w:pPr>
      <w:r w:rsidRPr="00610179">
        <w:rPr>
          <w:rFonts w:ascii="Arial" w:hAnsi="Arial" w:cs="Arial"/>
          <w:color w:val="000000"/>
          <w:sz w:val="20"/>
          <w:szCs w:val="20"/>
          <w:lang w:eastAsia="en-US"/>
        </w:rPr>
        <w:t>Desarrollo económico: productividad y generación de empleos, seguridad social, infraestructura, pesca, campo, turismo, industria y comercio local.</w:t>
      </w:r>
    </w:p>
    <w:p w:rsidR="00610179" w:rsidRDefault="00610179" w:rsidP="00610179">
      <w:pPr>
        <w:suppressAutoHyphens/>
        <w:ind w:right="50"/>
        <w:jc w:val="both"/>
        <w:rPr>
          <w:rFonts w:ascii="Arial" w:hAnsi="Arial" w:cs="Arial"/>
          <w:color w:val="000000"/>
          <w:sz w:val="20"/>
          <w:szCs w:val="20"/>
          <w:lang w:eastAsia="en-US"/>
        </w:rPr>
      </w:pPr>
    </w:p>
    <w:p w:rsidR="00610179" w:rsidRPr="00610179" w:rsidRDefault="00610179" w:rsidP="00610179">
      <w:pPr>
        <w:suppressAutoHyphens/>
        <w:ind w:right="50"/>
        <w:jc w:val="both"/>
        <w:rPr>
          <w:rFonts w:ascii="Arial" w:hAnsi="Arial" w:cs="Arial"/>
          <w:color w:val="000000"/>
          <w:sz w:val="20"/>
          <w:szCs w:val="20"/>
          <w:lang w:eastAsia="en-US"/>
        </w:rPr>
      </w:pPr>
      <w:r w:rsidRPr="00610179">
        <w:rPr>
          <w:rFonts w:ascii="Arial" w:hAnsi="Arial" w:cs="Arial"/>
          <w:color w:val="000000"/>
          <w:sz w:val="20"/>
          <w:szCs w:val="20"/>
          <w:lang w:eastAsia="en-US"/>
        </w:rPr>
        <w:t>La instancia organizadora deberá de dar a conocer de manera previa a las personas candidatas los temas en que versará el debate, las preguntas deberán de ser resguardas por la instancia organizadora y las personas moderadoras</w:t>
      </w:r>
    </w:p>
    <w:p w:rsidR="007835DF" w:rsidRDefault="007835DF" w:rsidP="00651674">
      <w:pPr>
        <w:suppressAutoHyphens/>
        <w:ind w:right="50"/>
        <w:jc w:val="both"/>
        <w:rPr>
          <w:rFonts w:ascii="Arial" w:hAnsi="Arial" w:cs="Arial"/>
          <w:color w:val="000000"/>
          <w:sz w:val="20"/>
          <w:szCs w:val="20"/>
          <w:lang w:val="es-MX" w:eastAsia="en-US"/>
        </w:rPr>
      </w:pPr>
    </w:p>
    <w:p w:rsidR="00D534E9" w:rsidRPr="00D534E9" w:rsidRDefault="00D534E9" w:rsidP="00D534E9">
      <w:pPr>
        <w:suppressAutoHyphens/>
        <w:ind w:right="50"/>
        <w:jc w:val="center"/>
        <w:rPr>
          <w:rFonts w:ascii="Arial" w:hAnsi="Arial" w:cs="Arial"/>
          <w:b/>
          <w:bCs/>
          <w:color w:val="000000"/>
          <w:sz w:val="20"/>
          <w:szCs w:val="20"/>
          <w:lang w:eastAsia="en-US"/>
        </w:rPr>
      </w:pPr>
      <w:r w:rsidRPr="00D534E9">
        <w:rPr>
          <w:rFonts w:ascii="Arial" w:hAnsi="Arial" w:cs="Arial"/>
          <w:b/>
          <w:bCs/>
          <w:color w:val="000000"/>
          <w:sz w:val="20"/>
          <w:szCs w:val="20"/>
          <w:lang w:eastAsia="en-US"/>
        </w:rPr>
        <w:t>SECCIÓN QUINTA</w:t>
      </w:r>
    </w:p>
    <w:p w:rsidR="00D534E9" w:rsidRPr="00D534E9" w:rsidRDefault="00D534E9" w:rsidP="00D534E9">
      <w:pPr>
        <w:suppressAutoHyphens/>
        <w:ind w:right="50"/>
        <w:jc w:val="center"/>
        <w:rPr>
          <w:rFonts w:ascii="Arial" w:hAnsi="Arial" w:cs="Arial"/>
          <w:b/>
          <w:color w:val="000000"/>
          <w:sz w:val="20"/>
          <w:szCs w:val="20"/>
          <w:lang w:eastAsia="en-US"/>
        </w:rPr>
      </w:pPr>
      <w:r w:rsidRPr="00D534E9">
        <w:rPr>
          <w:rFonts w:ascii="Arial" w:hAnsi="Arial" w:cs="Arial"/>
          <w:b/>
          <w:color w:val="000000"/>
          <w:sz w:val="20"/>
          <w:szCs w:val="20"/>
          <w:lang w:eastAsia="en-US"/>
        </w:rPr>
        <w:t>DE LA MODERACIÓN DEL DEBATE</w:t>
      </w:r>
    </w:p>
    <w:p w:rsidR="00D534E9" w:rsidRDefault="00D534E9" w:rsidP="00D534E9">
      <w:pPr>
        <w:suppressAutoHyphens/>
        <w:ind w:right="50"/>
        <w:jc w:val="both"/>
        <w:rPr>
          <w:rFonts w:ascii="Arial" w:hAnsi="Arial" w:cs="Arial"/>
          <w:b/>
          <w:color w:val="000000"/>
          <w:sz w:val="20"/>
          <w:szCs w:val="20"/>
          <w:lang w:eastAsia="en-US"/>
        </w:rPr>
      </w:pPr>
    </w:p>
    <w:p w:rsidR="00D534E9" w:rsidRDefault="00D534E9" w:rsidP="00D534E9">
      <w:pPr>
        <w:suppressAutoHyphens/>
        <w:ind w:right="50"/>
        <w:jc w:val="both"/>
        <w:rPr>
          <w:rFonts w:ascii="Arial" w:hAnsi="Arial" w:cs="Arial"/>
          <w:color w:val="000000"/>
          <w:sz w:val="20"/>
          <w:szCs w:val="20"/>
          <w:lang w:eastAsia="en-US"/>
        </w:rPr>
      </w:pPr>
      <w:r w:rsidRPr="00D534E9">
        <w:rPr>
          <w:rFonts w:ascii="Arial" w:hAnsi="Arial" w:cs="Arial"/>
          <w:b/>
          <w:color w:val="000000"/>
          <w:sz w:val="20"/>
          <w:szCs w:val="20"/>
          <w:lang w:eastAsia="en-US"/>
        </w:rPr>
        <w:t xml:space="preserve">Artículo 21. </w:t>
      </w:r>
      <w:r w:rsidRPr="00D534E9">
        <w:rPr>
          <w:rFonts w:ascii="Arial" w:hAnsi="Arial" w:cs="Arial"/>
          <w:color w:val="000000"/>
          <w:sz w:val="20"/>
          <w:szCs w:val="20"/>
          <w:lang w:eastAsia="en-US"/>
        </w:rPr>
        <w:t>La moderación del debate deberá de llevarse a cabo por una o más personas, de conformidad al formato establecido. La persona moderadora o moderadoras llevará el curso del debate otorgando la palabra a cada participante, cuidando el orden y el tiempo de intervención de las candidaturas participantes; para ello la instancia organizadora podrá designar una persona moderadora propietaria y una suplente.</w:t>
      </w:r>
    </w:p>
    <w:p w:rsidR="00D534E9" w:rsidRPr="00D534E9" w:rsidRDefault="00D534E9" w:rsidP="00D534E9">
      <w:pPr>
        <w:suppressAutoHyphens/>
        <w:ind w:right="50"/>
        <w:jc w:val="both"/>
        <w:rPr>
          <w:rFonts w:ascii="Arial" w:hAnsi="Arial" w:cs="Arial"/>
          <w:color w:val="000000"/>
          <w:sz w:val="20"/>
          <w:szCs w:val="20"/>
          <w:lang w:eastAsia="en-US"/>
        </w:rPr>
      </w:pPr>
    </w:p>
    <w:p w:rsidR="00D534E9" w:rsidRDefault="00D534E9" w:rsidP="00D534E9">
      <w:pPr>
        <w:suppressAutoHyphens/>
        <w:ind w:right="50"/>
        <w:jc w:val="both"/>
        <w:rPr>
          <w:rFonts w:ascii="Arial" w:hAnsi="Arial" w:cs="Arial"/>
          <w:color w:val="000000"/>
          <w:sz w:val="20"/>
          <w:szCs w:val="20"/>
          <w:lang w:eastAsia="en-US"/>
        </w:rPr>
      </w:pPr>
      <w:r w:rsidRPr="00D534E9">
        <w:rPr>
          <w:rFonts w:ascii="Arial" w:hAnsi="Arial" w:cs="Arial"/>
          <w:color w:val="000000"/>
          <w:sz w:val="20"/>
          <w:szCs w:val="20"/>
          <w:lang w:eastAsia="en-US"/>
        </w:rPr>
        <w:t>Para el caso de los debates obligatorios organizados por el IETAM, la Comisión de Debates seleccionará de entre las propuestas presentadas por la Presidencia de la Comisión Especial, a la persona o personas moderadoras, estableciendo una propietaria y una suplente, respectivamente, con base a lo establecido en el presente Reglamento de Debates y los Criterios que para tal efecto emita la Comisión Especial.</w:t>
      </w:r>
    </w:p>
    <w:p w:rsidR="00D534E9" w:rsidRPr="00D534E9" w:rsidRDefault="00D534E9" w:rsidP="00D534E9">
      <w:pPr>
        <w:suppressAutoHyphens/>
        <w:ind w:right="50"/>
        <w:jc w:val="both"/>
        <w:rPr>
          <w:rFonts w:ascii="Arial" w:hAnsi="Arial" w:cs="Arial"/>
          <w:color w:val="000000"/>
          <w:sz w:val="20"/>
          <w:szCs w:val="20"/>
          <w:lang w:eastAsia="en-US"/>
        </w:rPr>
      </w:pPr>
    </w:p>
    <w:p w:rsidR="00D534E9" w:rsidRDefault="00D534E9" w:rsidP="00D534E9">
      <w:pPr>
        <w:suppressAutoHyphens/>
        <w:ind w:right="50"/>
        <w:jc w:val="both"/>
        <w:rPr>
          <w:rFonts w:ascii="Arial" w:hAnsi="Arial" w:cs="Arial"/>
          <w:color w:val="000000"/>
          <w:sz w:val="20"/>
          <w:szCs w:val="20"/>
          <w:lang w:eastAsia="en-US"/>
        </w:rPr>
      </w:pPr>
      <w:r w:rsidRPr="00D534E9">
        <w:rPr>
          <w:rFonts w:ascii="Arial" w:hAnsi="Arial" w:cs="Arial"/>
          <w:color w:val="000000"/>
          <w:sz w:val="20"/>
          <w:szCs w:val="20"/>
          <w:lang w:eastAsia="en-US"/>
        </w:rPr>
        <w:t>Los partidos políticos, las personas candidatas o sus representantes, deberán de abstenerse de buscar contacto por sí o a través de terceros con las personas designadas como moderadoras del debate, a partir de su designación y hasta la conclusión del mismo.</w:t>
      </w:r>
    </w:p>
    <w:p w:rsidR="00D534E9" w:rsidRPr="00D534E9" w:rsidRDefault="00D534E9" w:rsidP="00D534E9">
      <w:pPr>
        <w:suppressAutoHyphens/>
        <w:ind w:right="50"/>
        <w:jc w:val="both"/>
        <w:rPr>
          <w:rFonts w:ascii="Arial" w:hAnsi="Arial" w:cs="Arial"/>
          <w:color w:val="000000"/>
          <w:sz w:val="20"/>
          <w:szCs w:val="20"/>
          <w:lang w:eastAsia="en-US"/>
        </w:rPr>
      </w:pPr>
    </w:p>
    <w:p w:rsidR="00D534E9" w:rsidRDefault="00D534E9" w:rsidP="00D534E9">
      <w:pPr>
        <w:suppressAutoHyphens/>
        <w:ind w:right="50"/>
        <w:jc w:val="both"/>
        <w:rPr>
          <w:rFonts w:ascii="Arial" w:hAnsi="Arial" w:cs="Arial"/>
          <w:color w:val="000000"/>
          <w:sz w:val="20"/>
          <w:szCs w:val="20"/>
          <w:lang w:eastAsia="en-US"/>
        </w:rPr>
      </w:pPr>
      <w:r w:rsidRPr="00D534E9">
        <w:rPr>
          <w:rFonts w:ascii="Arial" w:hAnsi="Arial" w:cs="Arial"/>
          <w:b/>
          <w:color w:val="000000"/>
          <w:sz w:val="20"/>
          <w:szCs w:val="20"/>
          <w:lang w:eastAsia="en-US"/>
        </w:rPr>
        <w:t xml:space="preserve">Artículo 22. </w:t>
      </w:r>
      <w:r w:rsidRPr="00D534E9">
        <w:rPr>
          <w:rFonts w:ascii="Arial" w:hAnsi="Arial" w:cs="Arial"/>
          <w:color w:val="000000"/>
          <w:sz w:val="20"/>
          <w:szCs w:val="20"/>
          <w:lang w:eastAsia="en-US"/>
        </w:rPr>
        <w:t>La instancia organizadora del debate deberá seleccionar una persona moderadora sin vínculos con los dirigentes o integrantes de los comités nacionales, estatales o municipales de algún partido político, o en su caso, que cuente con militancia partidista; y que no tenga parentesco de consanguinidad o afinidad, hasta el tercer grado en la línea recta, ascendente o descendente de alguna de las candidaturas participantes. Además, de contar preferentemente con un reconocimiento social.</w:t>
      </w:r>
    </w:p>
    <w:p w:rsidR="00D534E9" w:rsidRPr="00D534E9" w:rsidRDefault="00D534E9" w:rsidP="00D534E9">
      <w:pPr>
        <w:suppressAutoHyphens/>
        <w:ind w:right="50"/>
        <w:jc w:val="both"/>
        <w:rPr>
          <w:rFonts w:ascii="Arial" w:hAnsi="Arial" w:cs="Arial"/>
          <w:color w:val="000000"/>
          <w:sz w:val="20"/>
          <w:szCs w:val="20"/>
          <w:lang w:eastAsia="en-US"/>
        </w:rPr>
      </w:pPr>
    </w:p>
    <w:p w:rsidR="00D534E9" w:rsidRDefault="00D534E9" w:rsidP="00D534E9">
      <w:pPr>
        <w:suppressAutoHyphens/>
        <w:ind w:right="50"/>
        <w:jc w:val="both"/>
        <w:rPr>
          <w:rFonts w:ascii="Arial" w:hAnsi="Arial" w:cs="Arial"/>
          <w:color w:val="000000"/>
          <w:sz w:val="20"/>
          <w:szCs w:val="20"/>
          <w:lang w:eastAsia="en-US"/>
        </w:rPr>
      </w:pPr>
      <w:r w:rsidRPr="00D534E9">
        <w:rPr>
          <w:rFonts w:ascii="Arial" w:hAnsi="Arial" w:cs="Arial"/>
          <w:b/>
          <w:color w:val="000000"/>
          <w:sz w:val="20"/>
          <w:szCs w:val="20"/>
          <w:lang w:eastAsia="en-US"/>
        </w:rPr>
        <w:t xml:space="preserve">Artículo 23. </w:t>
      </w:r>
      <w:r w:rsidRPr="00D534E9">
        <w:rPr>
          <w:rFonts w:ascii="Arial" w:hAnsi="Arial" w:cs="Arial"/>
          <w:color w:val="000000"/>
          <w:sz w:val="20"/>
          <w:szCs w:val="20"/>
          <w:lang w:eastAsia="en-US"/>
        </w:rPr>
        <w:t>La persona moderadora será la responsable de salvaguardar el orden y el respeto entre los participantes en el desarrollo del debate, para lo cual tendrá las siguientes facultades:</w:t>
      </w:r>
    </w:p>
    <w:p w:rsidR="00D534E9" w:rsidRPr="00D534E9" w:rsidRDefault="00D534E9" w:rsidP="00D534E9">
      <w:pPr>
        <w:suppressAutoHyphens/>
        <w:ind w:right="50"/>
        <w:jc w:val="both"/>
        <w:rPr>
          <w:rFonts w:ascii="Arial" w:hAnsi="Arial" w:cs="Arial"/>
          <w:color w:val="000000"/>
          <w:sz w:val="20"/>
          <w:szCs w:val="20"/>
          <w:lang w:eastAsia="en-US"/>
        </w:rPr>
      </w:pPr>
    </w:p>
    <w:p w:rsidR="00D534E9" w:rsidRPr="00D534E9" w:rsidRDefault="00D534E9" w:rsidP="00AE7210">
      <w:pPr>
        <w:numPr>
          <w:ilvl w:val="0"/>
          <w:numId w:val="25"/>
        </w:numPr>
        <w:suppressAutoHyphens/>
        <w:ind w:left="567" w:right="50" w:hanging="567"/>
        <w:jc w:val="both"/>
        <w:rPr>
          <w:rFonts w:ascii="Arial" w:hAnsi="Arial" w:cs="Arial"/>
          <w:color w:val="000000"/>
          <w:sz w:val="20"/>
          <w:szCs w:val="20"/>
          <w:lang w:eastAsia="en-US"/>
        </w:rPr>
      </w:pPr>
      <w:r w:rsidRPr="00D534E9">
        <w:rPr>
          <w:rFonts w:ascii="Arial" w:hAnsi="Arial" w:cs="Arial"/>
          <w:color w:val="000000"/>
          <w:sz w:val="20"/>
          <w:szCs w:val="20"/>
          <w:lang w:eastAsia="en-US"/>
        </w:rPr>
        <w:t>Previo al inicio del debate deberá de dar a conocer las reglas para garantizar el orden en el público.</w:t>
      </w:r>
    </w:p>
    <w:p w:rsidR="00D534E9" w:rsidRPr="00D534E9" w:rsidRDefault="00D534E9" w:rsidP="00AE7210">
      <w:pPr>
        <w:numPr>
          <w:ilvl w:val="0"/>
          <w:numId w:val="25"/>
        </w:numPr>
        <w:suppressAutoHyphens/>
        <w:spacing w:before="200"/>
        <w:ind w:left="567" w:right="51" w:hanging="567"/>
        <w:jc w:val="both"/>
        <w:rPr>
          <w:rFonts w:ascii="Arial" w:hAnsi="Arial" w:cs="Arial"/>
          <w:color w:val="000000"/>
          <w:sz w:val="20"/>
          <w:szCs w:val="20"/>
          <w:lang w:eastAsia="en-US"/>
        </w:rPr>
      </w:pPr>
      <w:r w:rsidRPr="00D534E9">
        <w:rPr>
          <w:rFonts w:ascii="Arial" w:hAnsi="Arial" w:cs="Arial"/>
          <w:color w:val="000000"/>
          <w:sz w:val="20"/>
          <w:szCs w:val="20"/>
          <w:lang w:eastAsia="en-US"/>
        </w:rPr>
        <w:t>Dar a Conocer los mecanismos que aseguren y garanticen la participación igualitaria de las personas participantes en el debate.</w:t>
      </w:r>
    </w:p>
    <w:p w:rsidR="00D534E9" w:rsidRPr="00D534E9" w:rsidRDefault="00D534E9" w:rsidP="00AE7210">
      <w:pPr>
        <w:numPr>
          <w:ilvl w:val="0"/>
          <w:numId w:val="25"/>
        </w:numPr>
        <w:suppressAutoHyphens/>
        <w:spacing w:before="200"/>
        <w:ind w:left="567" w:right="51" w:hanging="567"/>
        <w:jc w:val="both"/>
        <w:rPr>
          <w:rFonts w:ascii="Arial" w:hAnsi="Arial" w:cs="Arial"/>
          <w:color w:val="000000"/>
          <w:sz w:val="20"/>
          <w:szCs w:val="20"/>
          <w:lang w:eastAsia="en-US"/>
        </w:rPr>
      </w:pPr>
      <w:r w:rsidRPr="00D534E9">
        <w:rPr>
          <w:rFonts w:ascii="Arial" w:hAnsi="Arial" w:cs="Arial"/>
          <w:color w:val="000000"/>
          <w:sz w:val="20"/>
          <w:szCs w:val="20"/>
          <w:lang w:eastAsia="en-US"/>
        </w:rPr>
        <w:t>Distribuir el uso de la palabra de acuerdo al orden y tiempo preestablecidos.</w:t>
      </w:r>
    </w:p>
    <w:p w:rsidR="00D534E9" w:rsidRPr="00D534E9" w:rsidRDefault="00D534E9" w:rsidP="00AE7210">
      <w:pPr>
        <w:numPr>
          <w:ilvl w:val="0"/>
          <w:numId w:val="25"/>
        </w:numPr>
        <w:suppressAutoHyphens/>
        <w:spacing w:before="200"/>
        <w:ind w:left="567" w:right="51" w:hanging="567"/>
        <w:jc w:val="both"/>
        <w:rPr>
          <w:rFonts w:ascii="Arial" w:hAnsi="Arial" w:cs="Arial"/>
          <w:color w:val="000000"/>
          <w:sz w:val="20"/>
          <w:szCs w:val="20"/>
          <w:lang w:eastAsia="en-US"/>
        </w:rPr>
      </w:pPr>
      <w:r w:rsidRPr="00D534E9">
        <w:rPr>
          <w:rFonts w:ascii="Arial" w:hAnsi="Arial" w:cs="Arial"/>
          <w:color w:val="000000"/>
          <w:sz w:val="20"/>
          <w:szCs w:val="20"/>
          <w:lang w:eastAsia="en-US"/>
        </w:rPr>
        <w:t>Mantener una actitud cordial, imparcial y serena.</w:t>
      </w:r>
    </w:p>
    <w:p w:rsidR="00D534E9" w:rsidRPr="00D534E9" w:rsidRDefault="00D534E9" w:rsidP="00AE7210">
      <w:pPr>
        <w:numPr>
          <w:ilvl w:val="0"/>
          <w:numId w:val="25"/>
        </w:numPr>
        <w:suppressAutoHyphens/>
        <w:spacing w:before="200"/>
        <w:ind w:left="567" w:right="51" w:hanging="567"/>
        <w:jc w:val="both"/>
        <w:rPr>
          <w:rFonts w:ascii="Arial" w:hAnsi="Arial" w:cs="Arial"/>
          <w:color w:val="000000"/>
          <w:sz w:val="20"/>
          <w:szCs w:val="20"/>
          <w:lang w:eastAsia="en-US"/>
        </w:rPr>
      </w:pPr>
      <w:r w:rsidRPr="00D534E9">
        <w:rPr>
          <w:rFonts w:ascii="Arial" w:hAnsi="Arial" w:cs="Arial"/>
          <w:color w:val="000000"/>
          <w:sz w:val="20"/>
          <w:szCs w:val="20"/>
          <w:lang w:eastAsia="en-US"/>
        </w:rPr>
        <w:t>Admitir todas las opiniones.</w:t>
      </w:r>
    </w:p>
    <w:p w:rsidR="00D534E9" w:rsidRPr="00D534E9" w:rsidRDefault="00D534E9" w:rsidP="00AE7210">
      <w:pPr>
        <w:numPr>
          <w:ilvl w:val="0"/>
          <w:numId w:val="25"/>
        </w:numPr>
        <w:suppressAutoHyphens/>
        <w:spacing w:before="200"/>
        <w:ind w:left="567" w:right="51" w:hanging="567"/>
        <w:jc w:val="both"/>
        <w:rPr>
          <w:rFonts w:ascii="Arial" w:hAnsi="Arial" w:cs="Arial"/>
          <w:color w:val="000000"/>
          <w:sz w:val="20"/>
          <w:szCs w:val="20"/>
          <w:lang w:eastAsia="en-US"/>
        </w:rPr>
      </w:pPr>
      <w:r w:rsidRPr="00D534E9">
        <w:rPr>
          <w:rFonts w:ascii="Arial" w:hAnsi="Arial" w:cs="Arial"/>
          <w:color w:val="000000"/>
          <w:sz w:val="20"/>
          <w:szCs w:val="20"/>
          <w:lang w:eastAsia="en-US"/>
        </w:rPr>
        <w:t>Mantener el orden, respeto y disciplina.</w:t>
      </w:r>
    </w:p>
    <w:p w:rsidR="00D534E9" w:rsidRPr="00D534E9" w:rsidRDefault="00D534E9" w:rsidP="00AE7210">
      <w:pPr>
        <w:numPr>
          <w:ilvl w:val="0"/>
          <w:numId w:val="25"/>
        </w:numPr>
        <w:suppressAutoHyphens/>
        <w:spacing w:before="200"/>
        <w:ind w:left="567" w:right="51" w:hanging="567"/>
        <w:jc w:val="both"/>
        <w:rPr>
          <w:rFonts w:ascii="Arial" w:hAnsi="Arial" w:cs="Arial"/>
          <w:color w:val="000000"/>
          <w:sz w:val="20"/>
          <w:szCs w:val="20"/>
          <w:lang w:eastAsia="en-US"/>
        </w:rPr>
      </w:pPr>
      <w:r w:rsidRPr="00D534E9">
        <w:rPr>
          <w:rFonts w:ascii="Arial" w:hAnsi="Arial" w:cs="Arial"/>
          <w:color w:val="000000"/>
          <w:sz w:val="20"/>
          <w:szCs w:val="20"/>
          <w:lang w:eastAsia="en-US"/>
        </w:rPr>
        <w:t>En caso de que alguna de las personas participantes del debate altere el orden, interrumpa a otro o falte al respeto, la persona moderadora intervendrá para solicitarle respetuosamente se conduzca con propiedad, compensándole a la candidatura participante interrumpida el tiempo de la interrupción.</w:t>
      </w:r>
    </w:p>
    <w:p w:rsidR="00D534E9" w:rsidRDefault="00D534E9" w:rsidP="00D534E9">
      <w:pPr>
        <w:suppressAutoHyphens/>
        <w:ind w:right="50"/>
        <w:jc w:val="both"/>
        <w:rPr>
          <w:rFonts w:ascii="Arial" w:hAnsi="Arial" w:cs="Arial"/>
          <w:b/>
          <w:color w:val="000000"/>
          <w:sz w:val="20"/>
          <w:szCs w:val="20"/>
          <w:lang w:eastAsia="en-US"/>
        </w:rPr>
      </w:pPr>
    </w:p>
    <w:p w:rsidR="00D534E9" w:rsidRDefault="00D534E9" w:rsidP="00D534E9">
      <w:pPr>
        <w:suppressAutoHyphens/>
        <w:ind w:right="50"/>
        <w:jc w:val="both"/>
        <w:rPr>
          <w:rFonts w:ascii="Arial" w:hAnsi="Arial" w:cs="Arial"/>
          <w:color w:val="000000"/>
          <w:sz w:val="20"/>
          <w:szCs w:val="20"/>
          <w:lang w:eastAsia="en-US"/>
        </w:rPr>
      </w:pPr>
      <w:r w:rsidRPr="00D534E9">
        <w:rPr>
          <w:rFonts w:ascii="Arial" w:hAnsi="Arial" w:cs="Arial"/>
          <w:b/>
          <w:color w:val="000000"/>
          <w:sz w:val="20"/>
          <w:szCs w:val="20"/>
          <w:lang w:eastAsia="en-US"/>
        </w:rPr>
        <w:t xml:space="preserve">Artículo 24. </w:t>
      </w:r>
      <w:r w:rsidRPr="00D534E9">
        <w:rPr>
          <w:rFonts w:ascii="Arial" w:hAnsi="Arial" w:cs="Arial"/>
          <w:color w:val="000000"/>
          <w:sz w:val="20"/>
          <w:szCs w:val="20"/>
          <w:lang w:eastAsia="en-US"/>
        </w:rPr>
        <w:t>La persona moderadora se abstendrá de:</w:t>
      </w:r>
    </w:p>
    <w:p w:rsidR="00D534E9" w:rsidRPr="00D534E9" w:rsidRDefault="00D534E9" w:rsidP="00D534E9">
      <w:pPr>
        <w:suppressAutoHyphens/>
        <w:ind w:right="50"/>
        <w:jc w:val="both"/>
        <w:rPr>
          <w:rFonts w:ascii="Arial" w:hAnsi="Arial" w:cs="Arial"/>
          <w:color w:val="000000"/>
          <w:sz w:val="20"/>
          <w:szCs w:val="20"/>
          <w:lang w:eastAsia="en-US"/>
        </w:rPr>
      </w:pPr>
    </w:p>
    <w:p w:rsidR="00D534E9" w:rsidRPr="00D534E9" w:rsidRDefault="00D534E9" w:rsidP="00AE7210">
      <w:pPr>
        <w:numPr>
          <w:ilvl w:val="0"/>
          <w:numId w:val="24"/>
        </w:numPr>
        <w:suppressAutoHyphens/>
        <w:ind w:left="567" w:right="50" w:hanging="567"/>
        <w:jc w:val="both"/>
        <w:rPr>
          <w:rFonts w:ascii="Arial" w:hAnsi="Arial" w:cs="Arial"/>
          <w:color w:val="000000"/>
          <w:sz w:val="20"/>
          <w:szCs w:val="20"/>
          <w:lang w:eastAsia="en-US"/>
        </w:rPr>
      </w:pPr>
      <w:r w:rsidRPr="00D534E9">
        <w:rPr>
          <w:rFonts w:ascii="Arial" w:hAnsi="Arial" w:cs="Arial"/>
          <w:color w:val="000000"/>
          <w:sz w:val="20"/>
          <w:szCs w:val="20"/>
          <w:lang w:eastAsia="en-US"/>
        </w:rPr>
        <w:t>Adoptar una actitud parcial durante el transcurso del Debate;</w:t>
      </w:r>
    </w:p>
    <w:p w:rsidR="00D534E9" w:rsidRPr="00D534E9" w:rsidRDefault="00D534E9" w:rsidP="00AE7210">
      <w:pPr>
        <w:numPr>
          <w:ilvl w:val="0"/>
          <w:numId w:val="24"/>
        </w:numPr>
        <w:suppressAutoHyphens/>
        <w:spacing w:before="200"/>
        <w:ind w:left="567" w:right="51" w:hanging="567"/>
        <w:jc w:val="both"/>
        <w:rPr>
          <w:rFonts w:ascii="Arial" w:hAnsi="Arial" w:cs="Arial"/>
          <w:color w:val="000000"/>
          <w:sz w:val="20"/>
          <w:szCs w:val="20"/>
          <w:lang w:eastAsia="en-US"/>
        </w:rPr>
      </w:pPr>
      <w:r w:rsidRPr="00D534E9">
        <w:rPr>
          <w:rFonts w:ascii="Arial" w:hAnsi="Arial" w:cs="Arial"/>
          <w:color w:val="000000"/>
          <w:sz w:val="20"/>
          <w:szCs w:val="20"/>
          <w:lang w:eastAsia="en-US"/>
        </w:rPr>
        <w:t>Entablar discusiones con las candidaturas participantes;</w:t>
      </w:r>
    </w:p>
    <w:p w:rsidR="00D534E9" w:rsidRPr="00D534E9" w:rsidRDefault="00D534E9" w:rsidP="00AE7210">
      <w:pPr>
        <w:numPr>
          <w:ilvl w:val="0"/>
          <w:numId w:val="24"/>
        </w:numPr>
        <w:suppressAutoHyphens/>
        <w:spacing w:before="200"/>
        <w:ind w:left="567" w:right="51" w:hanging="567"/>
        <w:jc w:val="both"/>
        <w:rPr>
          <w:rFonts w:ascii="Arial" w:hAnsi="Arial" w:cs="Arial"/>
          <w:color w:val="000000"/>
          <w:sz w:val="20"/>
          <w:szCs w:val="20"/>
          <w:lang w:eastAsia="en-US"/>
        </w:rPr>
      </w:pPr>
      <w:r w:rsidRPr="00D534E9">
        <w:rPr>
          <w:rFonts w:ascii="Arial" w:hAnsi="Arial" w:cs="Arial"/>
          <w:color w:val="000000"/>
          <w:sz w:val="20"/>
          <w:szCs w:val="20"/>
          <w:lang w:eastAsia="en-US"/>
        </w:rPr>
        <w:t>Intervenir o interrumpir en las exposiciones o discusiones entre las candidaturas, excepto cuando conceda el uso de la voz a los mismos o bien cuando concluya el tiempo de su participación; y</w:t>
      </w:r>
    </w:p>
    <w:p w:rsidR="00D534E9" w:rsidRPr="00D534E9" w:rsidRDefault="00D534E9" w:rsidP="00AE7210">
      <w:pPr>
        <w:numPr>
          <w:ilvl w:val="0"/>
          <w:numId w:val="24"/>
        </w:numPr>
        <w:suppressAutoHyphens/>
        <w:spacing w:before="200"/>
        <w:ind w:left="567" w:right="51" w:hanging="567"/>
        <w:jc w:val="both"/>
        <w:rPr>
          <w:rFonts w:ascii="Arial" w:hAnsi="Arial" w:cs="Arial"/>
          <w:color w:val="000000"/>
          <w:sz w:val="20"/>
          <w:szCs w:val="20"/>
          <w:lang w:eastAsia="en-US"/>
        </w:rPr>
      </w:pPr>
      <w:r w:rsidRPr="00D534E9">
        <w:rPr>
          <w:rFonts w:ascii="Arial" w:hAnsi="Arial" w:cs="Arial"/>
          <w:color w:val="000000"/>
          <w:sz w:val="20"/>
          <w:szCs w:val="20"/>
          <w:lang w:eastAsia="en-US"/>
        </w:rPr>
        <w:t>Emitir juicios de valor respecto de los resultados del Debate o rectificar declaraciones hechas por las personas candidatas.</w:t>
      </w:r>
    </w:p>
    <w:p w:rsidR="00D534E9" w:rsidRDefault="00D534E9" w:rsidP="00D534E9">
      <w:pPr>
        <w:suppressAutoHyphens/>
        <w:ind w:right="50"/>
        <w:jc w:val="both"/>
        <w:rPr>
          <w:rFonts w:ascii="Arial" w:hAnsi="Arial" w:cs="Arial"/>
          <w:b/>
          <w:color w:val="000000"/>
          <w:sz w:val="20"/>
          <w:szCs w:val="20"/>
          <w:lang w:eastAsia="en-US"/>
        </w:rPr>
      </w:pPr>
    </w:p>
    <w:p w:rsidR="00D534E9" w:rsidRDefault="00D534E9" w:rsidP="00D534E9">
      <w:pPr>
        <w:suppressAutoHyphens/>
        <w:ind w:right="50"/>
        <w:jc w:val="both"/>
        <w:rPr>
          <w:rFonts w:ascii="Arial" w:hAnsi="Arial" w:cs="Arial"/>
          <w:color w:val="000000"/>
          <w:sz w:val="20"/>
          <w:szCs w:val="20"/>
          <w:lang w:eastAsia="en-US"/>
        </w:rPr>
      </w:pPr>
      <w:r w:rsidRPr="00D534E9">
        <w:rPr>
          <w:rFonts w:ascii="Arial" w:hAnsi="Arial" w:cs="Arial"/>
          <w:b/>
          <w:color w:val="000000"/>
          <w:sz w:val="20"/>
          <w:szCs w:val="20"/>
          <w:lang w:eastAsia="en-US"/>
        </w:rPr>
        <w:t xml:space="preserve">Artículo 25. </w:t>
      </w:r>
      <w:r w:rsidRPr="00D534E9">
        <w:rPr>
          <w:rFonts w:ascii="Arial" w:hAnsi="Arial" w:cs="Arial"/>
          <w:color w:val="000000"/>
          <w:sz w:val="20"/>
          <w:szCs w:val="20"/>
          <w:lang w:eastAsia="en-US"/>
        </w:rPr>
        <w:t>La persona moderadora podrá aplicar a los participantes que no respeten los tiempos establecidos en el formato del debate, los correctivos siguientes:</w:t>
      </w:r>
    </w:p>
    <w:p w:rsidR="00D534E9" w:rsidRPr="00D534E9" w:rsidRDefault="00D534E9" w:rsidP="00D534E9">
      <w:pPr>
        <w:suppressAutoHyphens/>
        <w:ind w:right="50"/>
        <w:jc w:val="both"/>
        <w:rPr>
          <w:rFonts w:ascii="Arial" w:hAnsi="Arial" w:cs="Arial"/>
          <w:color w:val="000000"/>
          <w:sz w:val="20"/>
          <w:szCs w:val="20"/>
          <w:lang w:eastAsia="en-US"/>
        </w:rPr>
      </w:pPr>
    </w:p>
    <w:p w:rsidR="00D534E9" w:rsidRPr="00D534E9" w:rsidRDefault="00D534E9" w:rsidP="00AE7210">
      <w:pPr>
        <w:numPr>
          <w:ilvl w:val="0"/>
          <w:numId w:val="23"/>
        </w:numPr>
        <w:suppressAutoHyphens/>
        <w:ind w:left="567" w:right="50" w:hanging="567"/>
        <w:jc w:val="both"/>
        <w:rPr>
          <w:rFonts w:ascii="Arial" w:hAnsi="Arial" w:cs="Arial"/>
          <w:color w:val="000000"/>
          <w:sz w:val="20"/>
          <w:szCs w:val="20"/>
          <w:lang w:eastAsia="en-US"/>
        </w:rPr>
      </w:pPr>
      <w:r w:rsidRPr="00D534E9">
        <w:rPr>
          <w:rFonts w:ascii="Arial" w:hAnsi="Arial" w:cs="Arial"/>
          <w:color w:val="000000"/>
          <w:sz w:val="20"/>
          <w:szCs w:val="20"/>
          <w:lang w:eastAsia="en-US"/>
        </w:rPr>
        <w:t>En caso de excederse en los tiempos, realizará un primer llamado para que termine su intervención.</w:t>
      </w:r>
    </w:p>
    <w:p w:rsidR="00D534E9" w:rsidRPr="00D534E9" w:rsidRDefault="00D534E9" w:rsidP="00AE7210">
      <w:pPr>
        <w:numPr>
          <w:ilvl w:val="0"/>
          <w:numId w:val="23"/>
        </w:numPr>
        <w:suppressAutoHyphens/>
        <w:spacing w:before="200"/>
        <w:ind w:left="567" w:right="51" w:hanging="567"/>
        <w:jc w:val="both"/>
        <w:rPr>
          <w:rFonts w:ascii="Arial" w:hAnsi="Arial" w:cs="Arial"/>
          <w:color w:val="000000"/>
          <w:sz w:val="20"/>
          <w:szCs w:val="20"/>
          <w:lang w:eastAsia="en-US"/>
        </w:rPr>
      </w:pPr>
      <w:r w:rsidRPr="00D534E9">
        <w:rPr>
          <w:rFonts w:ascii="Arial" w:hAnsi="Arial" w:cs="Arial"/>
          <w:color w:val="000000"/>
          <w:sz w:val="20"/>
          <w:szCs w:val="20"/>
          <w:lang w:eastAsia="en-US"/>
        </w:rPr>
        <w:t>De hacer caso omiso a esta petición, se le silenciará el micrófono.</w:t>
      </w:r>
    </w:p>
    <w:p w:rsidR="00D534E9" w:rsidRPr="00D534E9" w:rsidRDefault="00D534E9" w:rsidP="00AE7210">
      <w:pPr>
        <w:numPr>
          <w:ilvl w:val="0"/>
          <w:numId w:val="23"/>
        </w:numPr>
        <w:suppressAutoHyphens/>
        <w:spacing w:before="200"/>
        <w:ind w:left="567" w:right="51" w:hanging="567"/>
        <w:jc w:val="both"/>
        <w:rPr>
          <w:rFonts w:ascii="Arial" w:hAnsi="Arial" w:cs="Arial"/>
          <w:color w:val="000000"/>
          <w:sz w:val="20"/>
          <w:szCs w:val="20"/>
          <w:lang w:eastAsia="en-US"/>
        </w:rPr>
      </w:pPr>
      <w:r w:rsidRPr="00D534E9">
        <w:rPr>
          <w:rFonts w:ascii="Arial" w:hAnsi="Arial" w:cs="Arial"/>
          <w:color w:val="000000"/>
          <w:sz w:val="20"/>
          <w:szCs w:val="20"/>
          <w:lang w:eastAsia="en-US"/>
        </w:rPr>
        <w:t>De continuar con la conducta señalada, se le podrá retirar el uso de la palabra en su posterior intervención.</w:t>
      </w:r>
    </w:p>
    <w:p w:rsidR="00D534E9" w:rsidRPr="00D534E9" w:rsidRDefault="00D534E9" w:rsidP="00AE7210">
      <w:pPr>
        <w:numPr>
          <w:ilvl w:val="0"/>
          <w:numId w:val="23"/>
        </w:numPr>
        <w:suppressAutoHyphens/>
        <w:spacing w:before="200"/>
        <w:ind w:left="567" w:right="51" w:hanging="567"/>
        <w:jc w:val="both"/>
        <w:rPr>
          <w:rFonts w:ascii="Arial" w:hAnsi="Arial" w:cs="Arial"/>
          <w:color w:val="000000"/>
          <w:sz w:val="20"/>
          <w:szCs w:val="20"/>
          <w:lang w:eastAsia="en-US"/>
        </w:rPr>
      </w:pPr>
      <w:r w:rsidRPr="00D534E9">
        <w:rPr>
          <w:rFonts w:ascii="Arial" w:hAnsi="Arial" w:cs="Arial"/>
          <w:color w:val="000000"/>
          <w:sz w:val="20"/>
          <w:szCs w:val="20"/>
          <w:lang w:eastAsia="en-US"/>
        </w:rPr>
        <w:t>Finalmente, en casos graves o tras reiteradas faltas a las normas establecidas se podrá imponer la pérdida total de sus intervenciones.</w:t>
      </w:r>
    </w:p>
    <w:p w:rsidR="00A33EED" w:rsidRDefault="00A33EED" w:rsidP="00A33EED">
      <w:pPr>
        <w:suppressAutoHyphens/>
        <w:ind w:left="567" w:right="50" w:hanging="567"/>
        <w:jc w:val="both"/>
        <w:rPr>
          <w:rFonts w:ascii="Arial" w:hAnsi="Arial" w:cs="Arial"/>
          <w:b/>
          <w:bCs/>
          <w:color w:val="000000"/>
          <w:sz w:val="20"/>
          <w:szCs w:val="20"/>
          <w:lang w:eastAsia="en-US"/>
        </w:rPr>
      </w:pPr>
    </w:p>
    <w:p w:rsidR="00A33EED" w:rsidRDefault="00A33EED" w:rsidP="00D534E9">
      <w:pPr>
        <w:suppressAutoHyphens/>
        <w:ind w:right="50"/>
        <w:jc w:val="both"/>
        <w:rPr>
          <w:rFonts w:ascii="Arial" w:hAnsi="Arial" w:cs="Arial"/>
          <w:b/>
          <w:bCs/>
          <w:color w:val="000000"/>
          <w:sz w:val="20"/>
          <w:szCs w:val="20"/>
          <w:lang w:eastAsia="en-US"/>
        </w:rPr>
      </w:pPr>
    </w:p>
    <w:p w:rsidR="00D534E9" w:rsidRPr="00D534E9" w:rsidRDefault="00D534E9" w:rsidP="00847B52">
      <w:pPr>
        <w:suppressAutoHyphens/>
        <w:ind w:right="50"/>
        <w:jc w:val="center"/>
        <w:rPr>
          <w:rFonts w:ascii="Arial" w:hAnsi="Arial" w:cs="Arial"/>
          <w:b/>
          <w:bCs/>
          <w:color w:val="000000"/>
          <w:sz w:val="20"/>
          <w:szCs w:val="20"/>
          <w:lang w:eastAsia="en-US"/>
        </w:rPr>
      </w:pPr>
      <w:r w:rsidRPr="00D534E9">
        <w:rPr>
          <w:rFonts w:ascii="Arial" w:hAnsi="Arial" w:cs="Arial"/>
          <w:b/>
          <w:bCs/>
          <w:color w:val="000000"/>
          <w:sz w:val="20"/>
          <w:szCs w:val="20"/>
          <w:lang w:eastAsia="en-US"/>
        </w:rPr>
        <w:t>CAPÍTULO CUARTO</w:t>
      </w:r>
    </w:p>
    <w:p w:rsidR="00D534E9" w:rsidRPr="00D534E9" w:rsidRDefault="00D534E9" w:rsidP="00847B52">
      <w:pPr>
        <w:suppressAutoHyphens/>
        <w:ind w:right="50"/>
        <w:jc w:val="center"/>
        <w:rPr>
          <w:rFonts w:ascii="Arial" w:hAnsi="Arial" w:cs="Arial"/>
          <w:b/>
          <w:color w:val="000000"/>
          <w:sz w:val="20"/>
          <w:szCs w:val="20"/>
          <w:lang w:eastAsia="en-US"/>
        </w:rPr>
      </w:pPr>
      <w:r w:rsidRPr="00D534E9">
        <w:rPr>
          <w:rFonts w:ascii="Arial" w:hAnsi="Arial" w:cs="Arial"/>
          <w:b/>
          <w:color w:val="000000"/>
          <w:sz w:val="20"/>
          <w:szCs w:val="20"/>
          <w:lang w:eastAsia="en-US"/>
        </w:rPr>
        <w:t>DE LOS DEBATES PRESENCIALES Y EN LÍNEA</w:t>
      </w:r>
    </w:p>
    <w:p w:rsidR="00847B52" w:rsidRDefault="00847B52" w:rsidP="00847B52">
      <w:pPr>
        <w:suppressAutoHyphens/>
        <w:ind w:right="50"/>
        <w:jc w:val="center"/>
        <w:rPr>
          <w:rFonts w:ascii="Arial" w:hAnsi="Arial" w:cs="Arial"/>
          <w:b/>
          <w:color w:val="000000"/>
          <w:sz w:val="20"/>
          <w:szCs w:val="20"/>
          <w:lang w:eastAsia="en-US"/>
        </w:rPr>
      </w:pPr>
    </w:p>
    <w:p w:rsidR="00D534E9" w:rsidRPr="00D534E9" w:rsidRDefault="00D534E9" w:rsidP="00847B52">
      <w:pPr>
        <w:suppressAutoHyphens/>
        <w:ind w:right="50"/>
        <w:jc w:val="center"/>
        <w:rPr>
          <w:rFonts w:ascii="Arial" w:hAnsi="Arial" w:cs="Arial"/>
          <w:b/>
          <w:color w:val="000000"/>
          <w:sz w:val="20"/>
          <w:szCs w:val="20"/>
          <w:lang w:eastAsia="en-US"/>
        </w:rPr>
      </w:pPr>
      <w:r w:rsidRPr="00D534E9">
        <w:rPr>
          <w:rFonts w:ascii="Arial" w:hAnsi="Arial" w:cs="Arial"/>
          <w:b/>
          <w:color w:val="000000"/>
          <w:sz w:val="20"/>
          <w:szCs w:val="20"/>
          <w:lang w:eastAsia="en-US"/>
        </w:rPr>
        <w:t>SECCIÓN PRIMERA</w:t>
      </w:r>
    </w:p>
    <w:p w:rsidR="00D534E9" w:rsidRPr="00D534E9" w:rsidRDefault="00D534E9" w:rsidP="00847B52">
      <w:pPr>
        <w:suppressAutoHyphens/>
        <w:ind w:right="50"/>
        <w:jc w:val="center"/>
        <w:rPr>
          <w:rFonts w:ascii="Arial" w:hAnsi="Arial" w:cs="Arial"/>
          <w:b/>
          <w:color w:val="000000"/>
          <w:sz w:val="20"/>
          <w:szCs w:val="20"/>
          <w:lang w:eastAsia="en-US"/>
        </w:rPr>
      </w:pPr>
      <w:r w:rsidRPr="00D534E9">
        <w:rPr>
          <w:rFonts w:ascii="Arial" w:hAnsi="Arial" w:cs="Arial"/>
          <w:b/>
          <w:color w:val="000000"/>
          <w:sz w:val="20"/>
          <w:szCs w:val="20"/>
          <w:lang w:eastAsia="en-US"/>
        </w:rPr>
        <w:t>DEL RECINTO EN LOS DEBATES PRESENCIALES</w:t>
      </w:r>
    </w:p>
    <w:p w:rsidR="00847B52" w:rsidRDefault="00847B52" w:rsidP="00D534E9">
      <w:pPr>
        <w:suppressAutoHyphens/>
        <w:ind w:right="50"/>
        <w:jc w:val="both"/>
        <w:rPr>
          <w:rFonts w:ascii="Arial" w:hAnsi="Arial" w:cs="Arial"/>
          <w:b/>
          <w:color w:val="000000"/>
          <w:sz w:val="20"/>
          <w:szCs w:val="20"/>
          <w:lang w:eastAsia="en-US"/>
        </w:rPr>
      </w:pPr>
    </w:p>
    <w:p w:rsidR="00D534E9" w:rsidRDefault="00D534E9" w:rsidP="00D534E9">
      <w:pPr>
        <w:suppressAutoHyphens/>
        <w:ind w:right="50"/>
        <w:jc w:val="both"/>
        <w:rPr>
          <w:rFonts w:ascii="Arial" w:hAnsi="Arial" w:cs="Arial"/>
          <w:color w:val="000000"/>
          <w:sz w:val="20"/>
          <w:szCs w:val="20"/>
          <w:lang w:eastAsia="en-US"/>
        </w:rPr>
      </w:pPr>
      <w:r w:rsidRPr="00D534E9">
        <w:rPr>
          <w:rFonts w:ascii="Arial" w:hAnsi="Arial" w:cs="Arial"/>
          <w:b/>
          <w:color w:val="000000"/>
          <w:sz w:val="20"/>
          <w:szCs w:val="20"/>
          <w:lang w:eastAsia="en-US"/>
        </w:rPr>
        <w:t xml:space="preserve">Artículo 26. </w:t>
      </w:r>
      <w:r w:rsidRPr="00D534E9">
        <w:rPr>
          <w:rFonts w:ascii="Arial" w:hAnsi="Arial" w:cs="Arial"/>
          <w:color w:val="000000"/>
          <w:sz w:val="20"/>
          <w:szCs w:val="20"/>
          <w:lang w:eastAsia="en-US"/>
        </w:rPr>
        <w:t>Los debates presenciales deberán realizarse en espacios físicos adecuados que garanticen las condiciones mínimas de seguridad para las candidaturas, así como para los asistentes, además de:</w:t>
      </w:r>
    </w:p>
    <w:p w:rsidR="005917CC" w:rsidRPr="00D534E9" w:rsidRDefault="005917CC" w:rsidP="00D534E9">
      <w:pPr>
        <w:suppressAutoHyphens/>
        <w:ind w:right="50"/>
        <w:jc w:val="both"/>
        <w:rPr>
          <w:rFonts w:ascii="Arial" w:hAnsi="Arial" w:cs="Arial"/>
          <w:color w:val="000000"/>
          <w:sz w:val="20"/>
          <w:szCs w:val="20"/>
          <w:lang w:eastAsia="en-US"/>
        </w:rPr>
      </w:pPr>
    </w:p>
    <w:p w:rsidR="00D534E9" w:rsidRPr="00D534E9" w:rsidRDefault="00D534E9" w:rsidP="00AE7210">
      <w:pPr>
        <w:numPr>
          <w:ilvl w:val="0"/>
          <w:numId w:val="22"/>
        </w:numPr>
        <w:suppressAutoHyphens/>
        <w:ind w:left="567" w:right="50" w:hanging="567"/>
        <w:jc w:val="both"/>
        <w:rPr>
          <w:rFonts w:ascii="Arial" w:hAnsi="Arial" w:cs="Arial"/>
          <w:color w:val="000000"/>
          <w:sz w:val="20"/>
          <w:szCs w:val="20"/>
          <w:lang w:eastAsia="en-US"/>
        </w:rPr>
      </w:pPr>
      <w:r w:rsidRPr="00D534E9">
        <w:rPr>
          <w:rFonts w:ascii="Arial" w:hAnsi="Arial" w:cs="Arial"/>
          <w:color w:val="000000"/>
          <w:sz w:val="20"/>
          <w:szCs w:val="20"/>
          <w:lang w:eastAsia="en-US"/>
        </w:rPr>
        <w:t>No ser casa habitación.</w:t>
      </w:r>
    </w:p>
    <w:p w:rsidR="00D534E9" w:rsidRPr="00D534E9" w:rsidRDefault="00D534E9" w:rsidP="00AE7210">
      <w:pPr>
        <w:numPr>
          <w:ilvl w:val="0"/>
          <w:numId w:val="22"/>
        </w:numPr>
        <w:suppressAutoHyphens/>
        <w:spacing w:before="200"/>
        <w:ind w:left="567" w:right="51" w:hanging="567"/>
        <w:jc w:val="both"/>
        <w:rPr>
          <w:rFonts w:ascii="Arial" w:hAnsi="Arial" w:cs="Arial"/>
          <w:color w:val="000000"/>
          <w:sz w:val="20"/>
          <w:szCs w:val="20"/>
          <w:lang w:eastAsia="en-US"/>
        </w:rPr>
      </w:pPr>
      <w:r w:rsidRPr="00D534E9">
        <w:rPr>
          <w:rFonts w:ascii="Arial" w:hAnsi="Arial" w:cs="Arial"/>
          <w:color w:val="000000"/>
          <w:sz w:val="20"/>
          <w:szCs w:val="20"/>
          <w:lang w:eastAsia="en-US"/>
        </w:rPr>
        <w:t>No ser establecimiento fabril.</w:t>
      </w:r>
    </w:p>
    <w:p w:rsidR="00D534E9" w:rsidRPr="00D534E9" w:rsidRDefault="00D534E9" w:rsidP="00AE7210">
      <w:pPr>
        <w:numPr>
          <w:ilvl w:val="0"/>
          <w:numId w:val="21"/>
        </w:numPr>
        <w:suppressAutoHyphens/>
        <w:spacing w:before="200"/>
        <w:ind w:left="567" w:right="51" w:hanging="567"/>
        <w:jc w:val="both"/>
        <w:rPr>
          <w:rFonts w:ascii="Arial" w:hAnsi="Arial" w:cs="Arial"/>
          <w:color w:val="000000"/>
          <w:sz w:val="20"/>
          <w:szCs w:val="20"/>
          <w:lang w:eastAsia="en-US"/>
        </w:rPr>
      </w:pPr>
      <w:r w:rsidRPr="00D534E9">
        <w:rPr>
          <w:rFonts w:ascii="Arial" w:hAnsi="Arial" w:cs="Arial"/>
          <w:color w:val="000000"/>
          <w:sz w:val="20"/>
          <w:szCs w:val="20"/>
          <w:lang w:eastAsia="en-US"/>
        </w:rPr>
        <w:t>No ser un local destinado a culto religioso.</w:t>
      </w:r>
    </w:p>
    <w:p w:rsidR="00D534E9" w:rsidRPr="00D534E9" w:rsidRDefault="00D534E9" w:rsidP="00AE7210">
      <w:pPr>
        <w:numPr>
          <w:ilvl w:val="0"/>
          <w:numId w:val="21"/>
        </w:numPr>
        <w:suppressAutoHyphens/>
        <w:spacing w:before="200"/>
        <w:ind w:left="567" w:right="51" w:hanging="567"/>
        <w:jc w:val="both"/>
        <w:rPr>
          <w:rFonts w:ascii="Arial" w:hAnsi="Arial" w:cs="Arial"/>
          <w:color w:val="000000"/>
          <w:sz w:val="20"/>
          <w:szCs w:val="20"/>
          <w:lang w:eastAsia="en-US"/>
        </w:rPr>
      </w:pPr>
      <w:r w:rsidRPr="00D534E9">
        <w:rPr>
          <w:rFonts w:ascii="Arial" w:hAnsi="Arial" w:cs="Arial"/>
          <w:color w:val="000000"/>
          <w:sz w:val="20"/>
          <w:szCs w:val="20"/>
          <w:lang w:eastAsia="en-US"/>
        </w:rPr>
        <w:t>No ser inmueble que guarde relación con partido político o candidaturas registradas en la elección de que se trate.</w:t>
      </w:r>
    </w:p>
    <w:p w:rsidR="00CF60BF" w:rsidRPr="00CF60BF" w:rsidRDefault="00CF60BF" w:rsidP="00AE7210">
      <w:pPr>
        <w:numPr>
          <w:ilvl w:val="0"/>
          <w:numId w:val="21"/>
        </w:numPr>
        <w:suppressAutoHyphens/>
        <w:spacing w:before="200"/>
        <w:ind w:left="567" w:right="51" w:hanging="567"/>
        <w:jc w:val="both"/>
        <w:rPr>
          <w:rFonts w:ascii="Arial" w:hAnsi="Arial" w:cs="Arial"/>
          <w:color w:val="000000"/>
          <w:sz w:val="20"/>
          <w:szCs w:val="20"/>
          <w:lang w:eastAsia="en-US"/>
        </w:rPr>
      </w:pPr>
      <w:r w:rsidRPr="00CF60BF">
        <w:rPr>
          <w:rFonts w:ascii="Arial" w:hAnsi="Arial" w:cs="Arial"/>
          <w:color w:val="000000"/>
          <w:sz w:val="20"/>
          <w:szCs w:val="20"/>
          <w:lang w:eastAsia="en-US"/>
        </w:rPr>
        <w:t>No ser lugar de los prohibidos para el establecimiento de casillas electorales.</w:t>
      </w:r>
    </w:p>
    <w:p w:rsidR="00CF60BF" w:rsidRDefault="00CF60BF" w:rsidP="00CF60BF">
      <w:pPr>
        <w:suppressAutoHyphens/>
        <w:ind w:right="50"/>
        <w:jc w:val="both"/>
        <w:rPr>
          <w:rFonts w:ascii="Arial" w:hAnsi="Arial" w:cs="Arial"/>
          <w:b/>
          <w:color w:val="000000"/>
          <w:sz w:val="20"/>
          <w:szCs w:val="20"/>
          <w:lang w:eastAsia="en-US"/>
        </w:rPr>
      </w:pPr>
    </w:p>
    <w:p w:rsidR="00CF60BF" w:rsidRDefault="00CF60BF" w:rsidP="00CF60BF">
      <w:pPr>
        <w:suppressAutoHyphens/>
        <w:ind w:right="50"/>
        <w:jc w:val="both"/>
        <w:rPr>
          <w:rFonts w:ascii="Arial" w:hAnsi="Arial" w:cs="Arial"/>
          <w:color w:val="000000"/>
          <w:sz w:val="20"/>
          <w:szCs w:val="20"/>
          <w:lang w:eastAsia="en-US"/>
        </w:rPr>
      </w:pPr>
      <w:r w:rsidRPr="00CF60BF">
        <w:rPr>
          <w:rFonts w:ascii="Arial" w:hAnsi="Arial" w:cs="Arial"/>
          <w:b/>
          <w:color w:val="000000"/>
          <w:sz w:val="20"/>
          <w:szCs w:val="20"/>
          <w:lang w:eastAsia="en-US"/>
        </w:rPr>
        <w:t xml:space="preserve">Artículo 27. </w:t>
      </w:r>
      <w:r w:rsidRPr="00CF60BF">
        <w:rPr>
          <w:rFonts w:ascii="Arial" w:hAnsi="Arial" w:cs="Arial"/>
          <w:color w:val="000000"/>
          <w:sz w:val="20"/>
          <w:szCs w:val="20"/>
          <w:lang w:eastAsia="en-US"/>
        </w:rPr>
        <w:t>La instancia organizadora deberá garantizar la seguridad en el interior y exterior del recinto en el que se celebre el debate, realizando las diligencias para ello.</w:t>
      </w:r>
    </w:p>
    <w:p w:rsidR="00CF60BF" w:rsidRPr="00CF60BF" w:rsidRDefault="00CF60BF" w:rsidP="00CF60BF">
      <w:pPr>
        <w:suppressAutoHyphens/>
        <w:ind w:right="50"/>
        <w:jc w:val="both"/>
        <w:rPr>
          <w:rFonts w:ascii="Arial" w:hAnsi="Arial" w:cs="Arial"/>
          <w:color w:val="000000"/>
          <w:sz w:val="20"/>
          <w:szCs w:val="20"/>
          <w:lang w:eastAsia="en-US"/>
        </w:rPr>
      </w:pPr>
    </w:p>
    <w:p w:rsidR="00CF60BF" w:rsidRPr="00CF60BF" w:rsidRDefault="00CF60BF" w:rsidP="00CF60BF">
      <w:pPr>
        <w:suppressAutoHyphens/>
        <w:ind w:right="50"/>
        <w:jc w:val="center"/>
        <w:rPr>
          <w:rFonts w:ascii="Arial" w:hAnsi="Arial" w:cs="Arial"/>
          <w:b/>
          <w:bCs/>
          <w:color w:val="000000"/>
          <w:sz w:val="20"/>
          <w:szCs w:val="20"/>
          <w:lang w:eastAsia="en-US"/>
        </w:rPr>
      </w:pPr>
      <w:r w:rsidRPr="00CF60BF">
        <w:rPr>
          <w:rFonts w:ascii="Arial" w:hAnsi="Arial" w:cs="Arial"/>
          <w:b/>
          <w:bCs/>
          <w:color w:val="000000"/>
          <w:sz w:val="20"/>
          <w:szCs w:val="20"/>
          <w:lang w:eastAsia="en-US"/>
        </w:rPr>
        <w:t>SECCIÓN SEGUNDA</w:t>
      </w:r>
    </w:p>
    <w:p w:rsidR="00CF60BF" w:rsidRPr="00CF60BF" w:rsidRDefault="00CF60BF" w:rsidP="00CF60BF">
      <w:pPr>
        <w:suppressAutoHyphens/>
        <w:ind w:right="50"/>
        <w:jc w:val="center"/>
        <w:rPr>
          <w:rFonts w:ascii="Arial" w:hAnsi="Arial" w:cs="Arial"/>
          <w:b/>
          <w:bCs/>
          <w:color w:val="000000"/>
          <w:sz w:val="20"/>
          <w:szCs w:val="20"/>
          <w:lang w:eastAsia="en-US"/>
        </w:rPr>
      </w:pPr>
      <w:bookmarkStart w:id="2" w:name="_TOC_250004"/>
      <w:bookmarkEnd w:id="2"/>
      <w:r w:rsidRPr="00CF60BF">
        <w:rPr>
          <w:rFonts w:ascii="Arial" w:hAnsi="Arial" w:cs="Arial"/>
          <w:b/>
          <w:bCs/>
          <w:color w:val="000000"/>
          <w:sz w:val="20"/>
          <w:szCs w:val="20"/>
          <w:lang w:eastAsia="en-US"/>
        </w:rPr>
        <w:t>DE LOS ASISTENTES EN LOS DEBATES PRESENCIALES</w:t>
      </w:r>
    </w:p>
    <w:p w:rsidR="00CF60BF" w:rsidRDefault="00CF60BF" w:rsidP="00CF60BF">
      <w:pPr>
        <w:suppressAutoHyphens/>
        <w:ind w:right="50"/>
        <w:jc w:val="both"/>
        <w:rPr>
          <w:rFonts w:ascii="Arial" w:hAnsi="Arial" w:cs="Arial"/>
          <w:b/>
          <w:color w:val="000000"/>
          <w:sz w:val="20"/>
          <w:szCs w:val="20"/>
          <w:lang w:eastAsia="en-US"/>
        </w:rPr>
      </w:pPr>
    </w:p>
    <w:p w:rsidR="00CF60BF" w:rsidRDefault="00CF60BF" w:rsidP="00CF60BF">
      <w:pPr>
        <w:suppressAutoHyphens/>
        <w:ind w:right="50"/>
        <w:jc w:val="both"/>
        <w:rPr>
          <w:rFonts w:ascii="Arial" w:hAnsi="Arial" w:cs="Arial"/>
          <w:color w:val="000000"/>
          <w:sz w:val="20"/>
          <w:szCs w:val="20"/>
          <w:lang w:eastAsia="en-US"/>
        </w:rPr>
      </w:pPr>
      <w:r w:rsidRPr="00CF60BF">
        <w:rPr>
          <w:rFonts w:ascii="Arial" w:hAnsi="Arial" w:cs="Arial"/>
          <w:b/>
          <w:color w:val="000000"/>
          <w:sz w:val="20"/>
          <w:szCs w:val="20"/>
          <w:lang w:eastAsia="en-US"/>
        </w:rPr>
        <w:t xml:space="preserve">Artículo 28. </w:t>
      </w:r>
      <w:r w:rsidRPr="00CF60BF">
        <w:rPr>
          <w:rFonts w:ascii="Arial" w:hAnsi="Arial" w:cs="Arial"/>
          <w:color w:val="000000"/>
          <w:sz w:val="20"/>
          <w:szCs w:val="20"/>
          <w:lang w:eastAsia="en-US"/>
        </w:rPr>
        <w:t>Las personas candidatas participantes podrán hacerse acompañar dentro del recinto donde se desarrolle el debate, con un máximo de 5 personas, mismas que no podrán portar insignias, logotipos, pancartas o cualquier propaganda política. Las candidaturas participantes podrán hacer uso de logotipos impresos o bordados en su vestimenta.</w:t>
      </w:r>
    </w:p>
    <w:p w:rsidR="00CF60BF" w:rsidRPr="00CF60BF" w:rsidRDefault="00CF60BF" w:rsidP="00CF60BF">
      <w:pPr>
        <w:suppressAutoHyphens/>
        <w:ind w:right="50"/>
        <w:jc w:val="both"/>
        <w:rPr>
          <w:rFonts w:ascii="Arial" w:hAnsi="Arial" w:cs="Arial"/>
          <w:color w:val="000000"/>
          <w:sz w:val="20"/>
          <w:szCs w:val="20"/>
          <w:lang w:eastAsia="en-US"/>
        </w:rPr>
      </w:pPr>
    </w:p>
    <w:p w:rsidR="00CF60BF" w:rsidRDefault="00CF60BF" w:rsidP="00CF60BF">
      <w:pPr>
        <w:suppressAutoHyphens/>
        <w:ind w:right="50"/>
        <w:jc w:val="both"/>
        <w:rPr>
          <w:rFonts w:ascii="Arial" w:hAnsi="Arial" w:cs="Arial"/>
          <w:color w:val="000000"/>
          <w:sz w:val="20"/>
          <w:szCs w:val="20"/>
          <w:lang w:eastAsia="en-US"/>
        </w:rPr>
      </w:pPr>
      <w:r w:rsidRPr="00CF60BF">
        <w:rPr>
          <w:rFonts w:ascii="Arial" w:hAnsi="Arial" w:cs="Arial"/>
          <w:b/>
          <w:color w:val="000000"/>
          <w:sz w:val="20"/>
          <w:szCs w:val="20"/>
          <w:lang w:eastAsia="en-US"/>
        </w:rPr>
        <w:t xml:space="preserve">Artículo 29. </w:t>
      </w:r>
      <w:r w:rsidRPr="00CF60BF">
        <w:rPr>
          <w:rFonts w:ascii="Arial" w:hAnsi="Arial" w:cs="Arial"/>
          <w:color w:val="000000"/>
          <w:sz w:val="20"/>
          <w:szCs w:val="20"/>
          <w:lang w:eastAsia="en-US"/>
        </w:rPr>
        <w:t>A decisión de la instancia organizadora los debates podrán ser con público o a puerta cerrada.</w:t>
      </w:r>
    </w:p>
    <w:p w:rsidR="00CF60BF" w:rsidRPr="00CF60BF" w:rsidRDefault="00CF60BF" w:rsidP="00CF60BF">
      <w:pPr>
        <w:suppressAutoHyphens/>
        <w:ind w:right="50"/>
        <w:jc w:val="both"/>
        <w:rPr>
          <w:rFonts w:ascii="Arial" w:hAnsi="Arial" w:cs="Arial"/>
          <w:color w:val="000000"/>
          <w:sz w:val="20"/>
          <w:szCs w:val="20"/>
          <w:lang w:eastAsia="en-US"/>
        </w:rPr>
      </w:pPr>
    </w:p>
    <w:p w:rsidR="00CF60BF" w:rsidRDefault="00CF60BF" w:rsidP="00CF60BF">
      <w:pPr>
        <w:suppressAutoHyphens/>
        <w:ind w:right="50"/>
        <w:jc w:val="both"/>
        <w:rPr>
          <w:rFonts w:ascii="Arial" w:hAnsi="Arial" w:cs="Arial"/>
          <w:color w:val="000000"/>
          <w:sz w:val="20"/>
          <w:szCs w:val="20"/>
          <w:lang w:eastAsia="en-US"/>
        </w:rPr>
      </w:pPr>
      <w:r w:rsidRPr="00CF60BF">
        <w:rPr>
          <w:rFonts w:ascii="Arial" w:hAnsi="Arial" w:cs="Arial"/>
          <w:color w:val="000000"/>
          <w:sz w:val="20"/>
          <w:szCs w:val="20"/>
          <w:lang w:eastAsia="en-US"/>
        </w:rPr>
        <w:t>En caso de los debates con público, se le permitirá el acceso a cualquier persona, siempre y cuando la capacidad del recinto lo permita, en observancia a las medidas establecidas por Protección Civil.</w:t>
      </w:r>
    </w:p>
    <w:p w:rsidR="00CF60BF" w:rsidRPr="00CF60BF" w:rsidRDefault="00CF60BF" w:rsidP="00CF60BF">
      <w:pPr>
        <w:suppressAutoHyphens/>
        <w:ind w:right="50"/>
        <w:jc w:val="both"/>
        <w:rPr>
          <w:rFonts w:ascii="Arial" w:hAnsi="Arial" w:cs="Arial"/>
          <w:color w:val="000000"/>
          <w:sz w:val="20"/>
          <w:szCs w:val="20"/>
          <w:lang w:eastAsia="en-US"/>
        </w:rPr>
      </w:pPr>
    </w:p>
    <w:p w:rsidR="00CF60BF" w:rsidRDefault="00CF60BF" w:rsidP="00CF60BF">
      <w:pPr>
        <w:suppressAutoHyphens/>
        <w:ind w:right="50"/>
        <w:jc w:val="both"/>
        <w:rPr>
          <w:rFonts w:ascii="Arial" w:hAnsi="Arial" w:cs="Arial"/>
          <w:color w:val="000000"/>
          <w:sz w:val="20"/>
          <w:szCs w:val="20"/>
          <w:lang w:eastAsia="en-US"/>
        </w:rPr>
      </w:pPr>
      <w:r w:rsidRPr="00CF60BF">
        <w:rPr>
          <w:rFonts w:ascii="Arial" w:hAnsi="Arial" w:cs="Arial"/>
          <w:color w:val="000000"/>
          <w:sz w:val="20"/>
          <w:szCs w:val="20"/>
          <w:lang w:eastAsia="en-US"/>
        </w:rPr>
        <w:t>Se le negará el acceso aquella persona que porte insignias, logotipos, pancartas o cualquier propaganda política o se presente en estado inconveniente o bajo los efectos del alcohol o sustancias prohibidas.</w:t>
      </w:r>
    </w:p>
    <w:p w:rsidR="00CF60BF" w:rsidRPr="00CF60BF" w:rsidRDefault="00CF60BF" w:rsidP="00CF60BF">
      <w:pPr>
        <w:suppressAutoHyphens/>
        <w:ind w:right="50"/>
        <w:jc w:val="both"/>
        <w:rPr>
          <w:rFonts w:ascii="Arial" w:hAnsi="Arial" w:cs="Arial"/>
          <w:color w:val="000000"/>
          <w:sz w:val="20"/>
          <w:szCs w:val="20"/>
          <w:lang w:eastAsia="en-US"/>
        </w:rPr>
      </w:pPr>
    </w:p>
    <w:p w:rsidR="00CF60BF" w:rsidRDefault="00CF60BF" w:rsidP="00CF60BF">
      <w:pPr>
        <w:suppressAutoHyphens/>
        <w:ind w:right="50"/>
        <w:jc w:val="both"/>
        <w:rPr>
          <w:rFonts w:ascii="Arial" w:hAnsi="Arial" w:cs="Arial"/>
          <w:color w:val="000000"/>
          <w:sz w:val="20"/>
          <w:szCs w:val="20"/>
          <w:lang w:eastAsia="en-US"/>
        </w:rPr>
      </w:pPr>
      <w:r w:rsidRPr="00CF60BF">
        <w:rPr>
          <w:rFonts w:ascii="Arial" w:hAnsi="Arial" w:cs="Arial"/>
          <w:color w:val="000000"/>
          <w:sz w:val="20"/>
          <w:szCs w:val="20"/>
          <w:lang w:eastAsia="en-US"/>
        </w:rPr>
        <w:t>El público deberá de permanecer en silencio y en sus lugares durante la celebración del debate, obligándose a respetar las reglas establecidas por la instancia organizadora, de no hacerlo se les podrá retirar del recinto.</w:t>
      </w:r>
    </w:p>
    <w:p w:rsidR="00CF60BF" w:rsidRPr="00CF60BF" w:rsidRDefault="00CF60BF" w:rsidP="00CF60BF">
      <w:pPr>
        <w:suppressAutoHyphens/>
        <w:ind w:right="50"/>
        <w:jc w:val="both"/>
        <w:rPr>
          <w:rFonts w:ascii="Arial" w:hAnsi="Arial" w:cs="Arial"/>
          <w:color w:val="000000"/>
          <w:sz w:val="20"/>
          <w:szCs w:val="20"/>
          <w:lang w:eastAsia="en-US"/>
        </w:rPr>
      </w:pPr>
    </w:p>
    <w:p w:rsidR="00CF60BF" w:rsidRDefault="00CF60BF" w:rsidP="00CF60BF">
      <w:pPr>
        <w:suppressAutoHyphens/>
        <w:ind w:right="50"/>
        <w:jc w:val="both"/>
        <w:rPr>
          <w:rFonts w:ascii="Arial" w:hAnsi="Arial" w:cs="Arial"/>
          <w:color w:val="000000"/>
          <w:sz w:val="20"/>
          <w:szCs w:val="20"/>
          <w:lang w:eastAsia="en-US"/>
        </w:rPr>
      </w:pPr>
      <w:r w:rsidRPr="00CF60BF">
        <w:rPr>
          <w:rFonts w:ascii="Arial" w:hAnsi="Arial" w:cs="Arial"/>
          <w:b/>
          <w:color w:val="000000"/>
          <w:sz w:val="20"/>
          <w:szCs w:val="20"/>
          <w:lang w:eastAsia="en-US"/>
        </w:rPr>
        <w:t xml:space="preserve">Artículo 30. </w:t>
      </w:r>
      <w:r w:rsidRPr="00CF60BF">
        <w:rPr>
          <w:rFonts w:ascii="Arial" w:hAnsi="Arial" w:cs="Arial"/>
          <w:color w:val="000000"/>
          <w:sz w:val="20"/>
          <w:szCs w:val="20"/>
          <w:lang w:eastAsia="en-US"/>
        </w:rPr>
        <w:t>Si durante el desarrollo del debate alguna persona asistente realizara expresiones a favor o en contra de alguna persona candidata, la persona moderadora le hará el apercibimiento para que guarde silencio y se comporte de acuerdo a las reglas establecidas, de persistir esta actitud, se le solicitará abandonar el recinto.</w:t>
      </w:r>
    </w:p>
    <w:p w:rsidR="00CF60BF" w:rsidRPr="00CF60BF" w:rsidRDefault="00CF60BF" w:rsidP="00CF60BF">
      <w:pPr>
        <w:suppressAutoHyphens/>
        <w:ind w:right="50"/>
        <w:jc w:val="both"/>
        <w:rPr>
          <w:rFonts w:ascii="Arial" w:hAnsi="Arial" w:cs="Arial"/>
          <w:color w:val="000000"/>
          <w:sz w:val="20"/>
          <w:szCs w:val="20"/>
          <w:lang w:eastAsia="en-US"/>
        </w:rPr>
      </w:pPr>
    </w:p>
    <w:p w:rsidR="00CF60BF" w:rsidRDefault="00CF60BF" w:rsidP="00CF60BF">
      <w:pPr>
        <w:suppressAutoHyphens/>
        <w:ind w:right="50"/>
        <w:jc w:val="both"/>
        <w:rPr>
          <w:rFonts w:ascii="Arial" w:hAnsi="Arial" w:cs="Arial"/>
          <w:color w:val="000000"/>
          <w:sz w:val="20"/>
          <w:szCs w:val="20"/>
          <w:lang w:eastAsia="en-US"/>
        </w:rPr>
      </w:pPr>
      <w:r w:rsidRPr="00CF60BF">
        <w:rPr>
          <w:rFonts w:ascii="Arial" w:hAnsi="Arial" w:cs="Arial"/>
          <w:b/>
          <w:color w:val="000000"/>
          <w:sz w:val="20"/>
          <w:szCs w:val="20"/>
          <w:lang w:eastAsia="en-US"/>
        </w:rPr>
        <w:t xml:space="preserve">Artículo 31. </w:t>
      </w:r>
      <w:r w:rsidRPr="00CF60BF">
        <w:rPr>
          <w:rFonts w:ascii="Arial" w:hAnsi="Arial" w:cs="Arial"/>
          <w:color w:val="000000"/>
          <w:sz w:val="20"/>
          <w:szCs w:val="20"/>
          <w:lang w:eastAsia="en-US"/>
        </w:rPr>
        <w:t>Las personas candidatas deberán abstenerse de convocar simpatizantes, seguidores o militantes partidistas al exterior del recinto, a efecto de salvaguardar el orden y la seguridad de las personas asistentes al debate.</w:t>
      </w:r>
    </w:p>
    <w:p w:rsidR="00CF60BF" w:rsidRPr="00CF60BF" w:rsidRDefault="00CF60BF" w:rsidP="00CF60BF">
      <w:pPr>
        <w:suppressAutoHyphens/>
        <w:ind w:right="50"/>
        <w:jc w:val="both"/>
        <w:rPr>
          <w:rFonts w:ascii="Arial" w:hAnsi="Arial" w:cs="Arial"/>
          <w:color w:val="000000"/>
          <w:sz w:val="20"/>
          <w:szCs w:val="20"/>
          <w:lang w:eastAsia="en-US"/>
        </w:rPr>
      </w:pPr>
    </w:p>
    <w:p w:rsidR="00CF60BF" w:rsidRPr="00CF60BF" w:rsidRDefault="00CF60BF" w:rsidP="00CF60BF">
      <w:pPr>
        <w:suppressAutoHyphens/>
        <w:ind w:right="50"/>
        <w:jc w:val="center"/>
        <w:rPr>
          <w:rFonts w:ascii="Arial" w:hAnsi="Arial" w:cs="Arial"/>
          <w:b/>
          <w:bCs/>
          <w:color w:val="000000"/>
          <w:sz w:val="20"/>
          <w:szCs w:val="20"/>
          <w:lang w:eastAsia="en-US"/>
        </w:rPr>
      </w:pPr>
      <w:bookmarkStart w:id="3" w:name="_TOC_250003"/>
      <w:bookmarkEnd w:id="3"/>
      <w:r w:rsidRPr="00CF60BF">
        <w:rPr>
          <w:rFonts w:ascii="Arial" w:hAnsi="Arial" w:cs="Arial"/>
          <w:b/>
          <w:bCs/>
          <w:color w:val="000000"/>
          <w:sz w:val="20"/>
          <w:szCs w:val="20"/>
          <w:lang w:eastAsia="en-US"/>
        </w:rPr>
        <w:t>SECCIÓN TERCERA</w:t>
      </w:r>
    </w:p>
    <w:p w:rsidR="00CF60BF" w:rsidRPr="00CF60BF" w:rsidRDefault="00CF60BF" w:rsidP="00CF60BF">
      <w:pPr>
        <w:suppressAutoHyphens/>
        <w:ind w:right="50"/>
        <w:jc w:val="center"/>
        <w:rPr>
          <w:rFonts w:ascii="Arial" w:hAnsi="Arial" w:cs="Arial"/>
          <w:b/>
          <w:bCs/>
          <w:color w:val="000000"/>
          <w:sz w:val="20"/>
          <w:szCs w:val="20"/>
          <w:lang w:eastAsia="en-US"/>
        </w:rPr>
      </w:pPr>
      <w:bookmarkStart w:id="4" w:name="_TOC_250002"/>
      <w:bookmarkEnd w:id="4"/>
      <w:r w:rsidRPr="00CF60BF">
        <w:rPr>
          <w:rFonts w:ascii="Arial" w:hAnsi="Arial" w:cs="Arial"/>
          <w:b/>
          <w:bCs/>
          <w:color w:val="000000"/>
          <w:sz w:val="20"/>
          <w:szCs w:val="20"/>
          <w:lang w:eastAsia="en-US"/>
        </w:rPr>
        <w:t>DE LOS DEBATES EN LÍNEA</w:t>
      </w:r>
    </w:p>
    <w:p w:rsidR="00CF60BF" w:rsidRDefault="00CF60BF" w:rsidP="00CF60BF">
      <w:pPr>
        <w:suppressAutoHyphens/>
        <w:ind w:right="50"/>
        <w:jc w:val="both"/>
        <w:rPr>
          <w:rFonts w:ascii="Arial" w:hAnsi="Arial" w:cs="Arial"/>
          <w:b/>
          <w:color w:val="000000"/>
          <w:sz w:val="20"/>
          <w:szCs w:val="20"/>
          <w:lang w:eastAsia="en-US"/>
        </w:rPr>
      </w:pPr>
    </w:p>
    <w:p w:rsidR="00CF60BF" w:rsidRDefault="00CF60BF" w:rsidP="00CF60BF">
      <w:pPr>
        <w:suppressAutoHyphens/>
        <w:ind w:right="50"/>
        <w:jc w:val="both"/>
        <w:rPr>
          <w:rFonts w:ascii="Arial" w:hAnsi="Arial" w:cs="Arial"/>
          <w:color w:val="000000"/>
          <w:sz w:val="20"/>
          <w:szCs w:val="20"/>
          <w:lang w:eastAsia="en-US"/>
        </w:rPr>
      </w:pPr>
      <w:r w:rsidRPr="00CF60BF">
        <w:rPr>
          <w:rFonts w:ascii="Arial" w:hAnsi="Arial" w:cs="Arial"/>
          <w:b/>
          <w:color w:val="000000"/>
          <w:sz w:val="20"/>
          <w:szCs w:val="20"/>
          <w:lang w:eastAsia="en-US"/>
        </w:rPr>
        <w:t xml:space="preserve">Artículo 32. </w:t>
      </w:r>
      <w:r w:rsidRPr="00CF60BF">
        <w:rPr>
          <w:rFonts w:ascii="Arial" w:hAnsi="Arial" w:cs="Arial"/>
          <w:color w:val="000000"/>
          <w:sz w:val="20"/>
          <w:szCs w:val="20"/>
          <w:lang w:eastAsia="en-US"/>
        </w:rPr>
        <w:t>Los debates en línea serán trasmitidos a través de las plataformas digitales de comunicación que mejor servicio ofrezcan en conectividad y estabilidad.</w:t>
      </w:r>
    </w:p>
    <w:p w:rsidR="00757D61" w:rsidRPr="00CF60BF" w:rsidRDefault="00757D61" w:rsidP="00CF60BF">
      <w:pPr>
        <w:suppressAutoHyphens/>
        <w:ind w:right="50"/>
        <w:jc w:val="both"/>
        <w:rPr>
          <w:rFonts w:ascii="Arial" w:hAnsi="Arial" w:cs="Arial"/>
          <w:color w:val="000000"/>
          <w:sz w:val="20"/>
          <w:szCs w:val="20"/>
          <w:lang w:eastAsia="en-US"/>
        </w:rPr>
      </w:pPr>
    </w:p>
    <w:p w:rsidR="00CF60BF" w:rsidRDefault="00CF60BF" w:rsidP="00CF60BF">
      <w:pPr>
        <w:suppressAutoHyphens/>
        <w:ind w:right="50"/>
        <w:jc w:val="both"/>
        <w:rPr>
          <w:rFonts w:ascii="Arial" w:hAnsi="Arial" w:cs="Arial"/>
          <w:color w:val="000000"/>
          <w:sz w:val="20"/>
          <w:szCs w:val="20"/>
          <w:lang w:eastAsia="en-US"/>
        </w:rPr>
      </w:pPr>
      <w:r w:rsidRPr="00CF60BF">
        <w:rPr>
          <w:rFonts w:ascii="Arial" w:hAnsi="Arial" w:cs="Arial"/>
          <w:color w:val="000000"/>
          <w:sz w:val="20"/>
          <w:szCs w:val="20"/>
          <w:lang w:eastAsia="en-US"/>
        </w:rPr>
        <w:t>La instancia organizadora podrá solicitar por oficio al IETAM, a través de la Dirección de Prerrogativas, el uso de la plataforma digital de comunicación que utiliza el IETAM para la trasmisión del debate.</w:t>
      </w:r>
    </w:p>
    <w:p w:rsidR="00C82185" w:rsidRPr="00CF60BF" w:rsidRDefault="00C82185" w:rsidP="00CF60BF">
      <w:pPr>
        <w:suppressAutoHyphens/>
        <w:ind w:right="50"/>
        <w:jc w:val="both"/>
        <w:rPr>
          <w:rFonts w:ascii="Arial" w:hAnsi="Arial" w:cs="Arial"/>
          <w:color w:val="000000"/>
          <w:sz w:val="20"/>
          <w:szCs w:val="20"/>
          <w:lang w:eastAsia="en-US"/>
        </w:rPr>
      </w:pPr>
    </w:p>
    <w:p w:rsidR="00CF60BF" w:rsidRDefault="00CF60BF" w:rsidP="00CF60BF">
      <w:pPr>
        <w:suppressAutoHyphens/>
        <w:ind w:right="50"/>
        <w:jc w:val="both"/>
        <w:rPr>
          <w:rFonts w:ascii="Arial" w:hAnsi="Arial" w:cs="Arial"/>
          <w:color w:val="000000"/>
          <w:sz w:val="20"/>
          <w:szCs w:val="20"/>
          <w:lang w:eastAsia="en-US"/>
        </w:rPr>
      </w:pPr>
      <w:r w:rsidRPr="00CF60BF">
        <w:rPr>
          <w:rFonts w:ascii="Arial" w:hAnsi="Arial" w:cs="Arial"/>
          <w:b/>
          <w:color w:val="000000"/>
          <w:sz w:val="20"/>
          <w:szCs w:val="20"/>
          <w:lang w:eastAsia="en-US"/>
        </w:rPr>
        <w:t xml:space="preserve">Artículo 33. </w:t>
      </w:r>
      <w:r w:rsidRPr="00CF60BF">
        <w:rPr>
          <w:rFonts w:ascii="Arial" w:hAnsi="Arial" w:cs="Arial"/>
          <w:color w:val="000000"/>
          <w:sz w:val="20"/>
          <w:szCs w:val="20"/>
          <w:lang w:eastAsia="en-US"/>
        </w:rPr>
        <w:t>Los debates en línea se realizarán con base a lo establecido en el presente Reglamento y, además, deberán de seguir las siguientes reglas:</w:t>
      </w:r>
    </w:p>
    <w:p w:rsidR="00C82185" w:rsidRPr="00CF60BF" w:rsidRDefault="00C82185" w:rsidP="00CF60BF">
      <w:pPr>
        <w:suppressAutoHyphens/>
        <w:ind w:right="50"/>
        <w:jc w:val="both"/>
        <w:rPr>
          <w:rFonts w:ascii="Arial" w:hAnsi="Arial" w:cs="Arial"/>
          <w:color w:val="000000"/>
          <w:sz w:val="20"/>
          <w:szCs w:val="20"/>
          <w:lang w:eastAsia="en-US"/>
        </w:rPr>
      </w:pPr>
    </w:p>
    <w:p w:rsidR="00CF60BF" w:rsidRPr="00CF60BF" w:rsidRDefault="00CF60BF" w:rsidP="00AE7210">
      <w:pPr>
        <w:numPr>
          <w:ilvl w:val="0"/>
          <w:numId w:val="26"/>
        </w:numPr>
        <w:suppressAutoHyphens/>
        <w:ind w:left="567" w:right="50" w:hanging="567"/>
        <w:jc w:val="both"/>
        <w:rPr>
          <w:rFonts w:ascii="Arial" w:hAnsi="Arial" w:cs="Arial"/>
          <w:color w:val="000000"/>
          <w:sz w:val="20"/>
          <w:szCs w:val="20"/>
          <w:lang w:eastAsia="en-US"/>
        </w:rPr>
      </w:pPr>
      <w:r w:rsidRPr="00CF60BF">
        <w:rPr>
          <w:rFonts w:ascii="Arial" w:hAnsi="Arial" w:cs="Arial"/>
          <w:color w:val="000000"/>
          <w:sz w:val="20"/>
          <w:szCs w:val="20"/>
          <w:lang w:eastAsia="en-US"/>
        </w:rPr>
        <w:t>La instancia organizadora será la encargada de la producción.</w:t>
      </w:r>
    </w:p>
    <w:p w:rsidR="00CF60BF" w:rsidRPr="00CF60BF" w:rsidRDefault="00CF60BF" w:rsidP="008D4769">
      <w:pPr>
        <w:numPr>
          <w:ilvl w:val="0"/>
          <w:numId w:val="26"/>
        </w:numPr>
        <w:suppressAutoHyphens/>
        <w:spacing w:before="200"/>
        <w:ind w:left="567" w:right="51" w:hanging="567"/>
        <w:jc w:val="both"/>
        <w:rPr>
          <w:rFonts w:ascii="Arial" w:hAnsi="Arial" w:cs="Arial"/>
          <w:color w:val="000000"/>
          <w:sz w:val="20"/>
          <w:szCs w:val="20"/>
          <w:lang w:eastAsia="en-US"/>
        </w:rPr>
      </w:pPr>
      <w:r w:rsidRPr="00CF60BF">
        <w:rPr>
          <w:rFonts w:ascii="Arial" w:hAnsi="Arial" w:cs="Arial"/>
          <w:color w:val="000000"/>
          <w:sz w:val="20"/>
          <w:szCs w:val="20"/>
          <w:lang w:eastAsia="en-US"/>
        </w:rPr>
        <w:t>Las personas candidatas participantes, así como la moderadora serán las únicas en salir a cuadro en la trasmisión.</w:t>
      </w:r>
    </w:p>
    <w:p w:rsidR="00CF60BF" w:rsidRPr="00CF60BF" w:rsidRDefault="00CF60BF" w:rsidP="008D4769">
      <w:pPr>
        <w:numPr>
          <w:ilvl w:val="0"/>
          <w:numId w:val="26"/>
        </w:numPr>
        <w:suppressAutoHyphens/>
        <w:spacing w:before="200"/>
        <w:ind w:left="567" w:right="51" w:hanging="567"/>
        <w:jc w:val="both"/>
        <w:rPr>
          <w:rFonts w:ascii="Arial" w:hAnsi="Arial" w:cs="Arial"/>
          <w:color w:val="000000"/>
          <w:sz w:val="20"/>
          <w:szCs w:val="20"/>
          <w:lang w:eastAsia="en-US"/>
        </w:rPr>
      </w:pPr>
      <w:r w:rsidRPr="00CF60BF">
        <w:rPr>
          <w:rFonts w:ascii="Arial" w:hAnsi="Arial" w:cs="Arial"/>
          <w:color w:val="000000"/>
          <w:sz w:val="20"/>
          <w:szCs w:val="20"/>
          <w:lang w:eastAsia="en-US"/>
        </w:rPr>
        <w:t>La cámara deberá en todo momento mantenerse fija sin realizar movimientos físicos como el paneo u ópticos como el zoom, además de permanecer activa durante todo el debate.</w:t>
      </w:r>
    </w:p>
    <w:p w:rsidR="00CF60BF" w:rsidRPr="00CF60BF" w:rsidRDefault="00CF60BF" w:rsidP="008D4769">
      <w:pPr>
        <w:numPr>
          <w:ilvl w:val="0"/>
          <w:numId w:val="26"/>
        </w:numPr>
        <w:suppressAutoHyphens/>
        <w:spacing w:before="200"/>
        <w:ind w:left="567" w:right="51" w:hanging="567"/>
        <w:jc w:val="both"/>
        <w:rPr>
          <w:rFonts w:ascii="Arial" w:hAnsi="Arial" w:cs="Arial"/>
          <w:color w:val="000000"/>
          <w:sz w:val="20"/>
          <w:szCs w:val="20"/>
          <w:lang w:eastAsia="en-US"/>
        </w:rPr>
      </w:pPr>
      <w:r w:rsidRPr="00CF60BF">
        <w:rPr>
          <w:rFonts w:ascii="Arial" w:hAnsi="Arial" w:cs="Arial"/>
          <w:color w:val="000000"/>
          <w:sz w:val="20"/>
          <w:szCs w:val="20"/>
          <w:lang w:eastAsia="en-US"/>
        </w:rPr>
        <w:t>Los micrófonos de las personas participantes deben estar desactivados mediante el botón disponible a través de la herramienta de videoconferencia, solo se podrá activar cuando les sea concedido el uso de la voz y desactivarlo inmediatamente al concluir su intervención. En caso de que de manera involuntaria permaneciera activo el micrófono de alguna persona participante, sin que tuviera el uso de la voz, la instancia organizadora podrá silenciarlo a efecto de mantener el orden del debate.</w:t>
      </w:r>
    </w:p>
    <w:p w:rsidR="00CF60BF" w:rsidRPr="00CF60BF" w:rsidRDefault="00CF60BF" w:rsidP="008D4769">
      <w:pPr>
        <w:numPr>
          <w:ilvl w:val="0"/>
          <w:numId w:val="26"/>
        </w:numPr>
        <w:suppressAutoHyphens/>
        <w:spacing w:before="200"/>
        <w:ind w:left="567" w:right="51" w:hanging="567"/>
        <w:jc w:val="both"/>
        <w:rPr>
          <w:rFonts w:ascii="Arial" w:hAnsi="Arial" w:cs="Arial"/>
          <w:color w:val="000000"/>
          <w:sz w:val="20"/>
          <w:szCs w:val="20"/>
          <w:lang w:eastAsia="en-US"/>
        </w:rPr>
      </w:pPr>
      <w:r w:rsidRPr="00CF60BF">
        <w:rPr>
          <w:rFonts w:ascii="Arial" w:hAnsi="Arial" w:cs="Arial"/>
          <w:color w:val="000000"/>
          <w:sz w:val="20"/>
          <w:szCs w:val="20"/>
          <w:lang w:eastAsia="en-US"/>
        </w:rPr>
        <w:t>No se podrá contar con público en el espacio destinado para la trasmisión.</w:t>
      </w:r>
    </w:p>
    <w:p w:rsidR="00CF60BF" w:rsidRPr="00CF60BF" w:rsidRDefault="00CF60BF" w:rsidP="008D4769">
      <w:pPr>
        <w:numPr>
          <w:ilvl w:val="0"/>
          <w:numId w:val="26"/>
        </w:numPr>
        <w:suppressAutoHyphens/>
        <w:spacing w:before="200"/>
        <w:ind w:left="567" w:right="51" w:hanging="567"/>
        <w:jc w:val="both"/>
        <w:rPr>
          <w:rFonts w:ascii="Arial" w:hAnsi="Arial" w:cs="Arial"/>
          <w:color w:val="000000"/>
          <w:sz w:val="20"/>
          <w:szCs w:val="20"/>
          <w:lang w:eastAsia="en-US"/>
        </w:rPr>
      </w:pPr>
      <w:r w:rsidRPr="00CF60BF">
        <w:rPr>
          <w:rFonts w:ascii="Arial" w:hAnsi="Arial" w:cs="Arial"/>
          <w:color w:val="000000"/>
          <w:sz w:val="20"/>
          <w:szCs w:val="20"/>
          <w:lang w:eastAsia="en-US"/>
        </w:rPr>
        <w:t>Los participantes se abstendrán en todo momento de usar herramientas o personal que le asistan con la finalidad de consultar cualquier información relacionada con la participación en el debate.</w:t>
      </w:r>
    </w:p>
    <w:p w:rsidR="00CF60BF" w:rsidRPr="00CF60BF" w:rsidRDefault="00CF60BF" w:rsidP="008D4769">
      <w:pPr>
        <w:numPr>
          <w:ilvl w:val="0"/>
          <w:numId w:val="26"/>
        </w:numPr>
        <w:suppressAutoHyphens/>
        <w:spacing w:before="200"/>
        <w:ind w:left="567" w:right="51" w:hanging="567"/>
        <w:jc w:val="both"/>
        <w:rPr>
          <w:rFonts w:ascii="Arial" w:hAnsi="Arial" w:cs="Arial"/>
          <w:color w:val="000000"/>
          <w:sz w:val="20"/>
          <w:szCs w:val="20"/>
          <w:lang w:eastAsia="en-US"/>
        </w:rPr>
      </w:pPr>
      <w:r w:rsidRPr="00CF60BF">
        <w:rPr>
          <w:rFonts w:ascii="Arial" w:hAnsi="Arial" w:cs="Arial"/>
          <w:color w:val="000000"/>
          <w:sz w:val="20"/>
          <w:szCs w:val="20"/>
          <w:lang w:eastAsia="en-US"/>
        </w:rPr>
        <w:t>Se podrá hacer uso de fondos con mamparas fijas con los logotipos de los partidos políticos, candidatura común o candidatura independiente.</w:t>
      </w:r>
    </w:p>
    <w:p w:rsidR="00CF60BF" w:rsidRPr="00CF60BF" w:rsidRDefault="00CF60BF" w:rsidP="008D4769">
      <w:pPr>
        <w:numPr>
          <w:ilvl w:val="0"/>
          <w:numId w:val="26"/>
        </w:numPr>
        <w:suppressAutoHyphens/>
        <w:spacing w:before="200"/>
        <w:ind w:left="567" w:right="51" w:hanging="567"/>
        <w:jc w:val="both"/>
        <w:rPr>
          <w:rFonts w:ascii="Arial" w:hAnsi="Arial" w:cs="Arial"/>
          <w:color w:val="000000"/>
          <w:sz w:val="20"/>
          <w:szCs w:val="20"/>
          <w:lang w:eastAsia="en-US"/>
        </w:rPr>
      </w:pPr>
      <w:r w:rsidRPr="00CF60BF">
        <w:rPr>
          <w:rFonts w:ascii="Arial" w:hAnsi="Arial" w:cs="Arial"/>
          <w:color w:val="000000"/>
          <w:sz w:val="20"/>
          <w:szCs w:val="20"/>
          <w:lang w:eastAsia="en-US"/>
        </w:rPr>
        <w:t>En el ángulo de la cámara no deberán de salir imágenes, insignias o cualquier otro objeto relacionado con algún culto religioso.</w:t>
      </w:r>
    </w:p>
    <w:p w:rsidR="00CF60BF" w:rsidRPr="00CF60BF" w:rsidRDefault="00CF60BF" w:rsidP="008D4769">
      <w:pPr>
        <w:numPr>
          <w:ilvl w:val="0"/>
          <w:numId w:val="26"/>
        </w:numPr>
        <w:suppressAutoHyphens/>
        <w:spacing w:before="200"/>
        <w:ind w:left="567" w:right="51" w:hanging="567"/>
        <w:jc w:val="both"/>
        <w:rPr>
          <w:rFonts w:ascii="Arial" w:hAnsi="Arial" w:cs="Arial"/>
          <w:color w:val="000000"/>
          <w:sz w:val="20"/>
          <w:szCs w:val="20"/>
          <w:lang w:eastAsia="en-US"/>
        </w:rPr>
      </w:pPr>
      <w:r w:rsidRPr="00CF60BF">
        <w:rPr>
          <w:rFonts w:ascii="Arial" w:hAnsi="Arial" w:cs="Arial"/>
          <w:color w:val="000000"/>
          <w:sz w:val="20"/>
          <w:szCs w:val="20"/>
          <w:lang w:eastAsia="en-US"/>
        </w:rPr>
        <w:t>No se podrá utilizar presentaciones digitales.</w:t>
      </w:r>
    </w:p>
    <w:p w:rsidR="00CF60BF" w:rsidRPr="00CF60BF" w:rsidRDefault="00CF60BF" w:rsidP="008D4769">
      <w:pPr>
        <w:numPr>
          <w:ilvl w:val="0"/>
          <w:numId w:val="26"/>
        </w:numPr>
        <w:suppressAutoHyphens/>
        <w:spacing w:before="200"/>
        <w:ind w:left="567" w:right="51" w:hanging="567"/>
        <w:jc w:val="both"/>
        <w:rPr>
          <w:rFonts w:ascii="Arial" w:hAnsi="Arial" w:cs="Arial"/>
          <w:color w:val="000000"/>
          <w:sz w:val="20"/>
          <w:szCs w:val="20"/>
          <w:lang w:eastAsia="en-US"/>
        </w:rPr>
      </w:pPr>
      <w:r w:rsidRPr="00CF60BF">
        <w:rPr>
          <w:rFonts w:ascii="Arial" w:hAnsi="Arial" w:cs="Arial"/>
          <w:color w:val="000000"/>
          <w:sz w:val="20"/>
          <w:szCs w:val="20"/>
          <w:lang w:eastAsia="en-US"/>
        </w:rPr>
        <w:t>La instancia organizadora será responsable de la calidad de la transmisión; y las personas participantes de la compatibilidad del equipo de cómputo y de la calidad de la señal de internet, por lo que ambas partes deberán de verificar que cuenten con los requisitos técnicos mínimos para la transmisión.</w:t>
      </w:r>
    </w:p>
    <w:p w:rsidR="00CF60BF" w:rsidRPr="00CF60BF" w:rsidRDefault="00CF60BF" w:rsidP="008D4769">
      <w:pPr>
        <w:numPr>
          <w:ilvl w:val="0"/>
          <w:numId w:val="26"/>
        </w:numPr>
        <w:suppressAutoHyphens/>
        <w:spacing w:before="200"/>
        <w:ind w:left="567" w:right="51" w:hanging="567"/>
        <w:jc w:val="both"/>
        <w:rPr>
          <w:rFonts w:ascii="Arial" w:hAnsi="Arial" w:cs="Arial"/>
          <w:color w:val="000000"/>
          <w:sz w:val="20"/>
          <w:szCs w:val="20"/>
          <w:lang w:eastAsia="en-US"/>
        </w:rPr>
      </w:pPr>
      <w:r w:rsidRPr="00CF60BF">
        <w:rPr>
          <w:rFonts w:ascii="Arial" w:hAnsi="Arial" w:cs="Arial"/>
          <w:color w:val="000000"/>
          <w:sz w:val="20"/>
          <w:szCs w:val="20"/>
          <w:lang w:eastAsia="en-US"/>
        </w:rPr>
        <w:t>En caso de que alguna de las personas candidatas, durante su intervención pierda la conexión del video y/o audio, se estará a lo dispuesto por el acuerdo previamente establecido entre las personas participantes y la instancia organizadora, que deberá definirse en la prueba de conectividad descrita en la siguiente fracción.</w:t>
      </w:r>
    </w:p>
    <w:p w:rsidR="0072501D" w:rsidRPr="0072501D" w:rsidRDefault="0072501D" w:rsidP="008D4769">
      <w:pPr>
        <w:numPr>
          <w:ilvl w:val="0"/>
          <w:numId w:val="26"/>
        </w:numPr>
        <w:suppressAutoHyphens/>
        <w:spacing w:before="200"/>
        <w:ind w:left="567" w:right="51" w:hanging="567"/>
        <w:jc w:val="both"/>
        <w:rPr>
          <w:rFonts w:ascii="Arial" w:hAnsi="Arial" w:cs="Arial"/>
          <w:color w:val="000000"/>
          <w:sz w:val="20"/>
          <w:szCs w:val="20"/>
          <w:lang w:eastAsia="en-US"/>
        </w:rPr>
      </w:pPr>
      <w:r w:rsidRPr="0072501D">
        <w:rPr>
          <w:rFonts w:ascii="Arial" w:hAnsi="Arial" w:cs="Arial"/>
          <w:color w:val="000000"/>
          <w:sz w:val="20"/>
          <w:szCs w:val="20"/>
          <w:lang w:eastAsia="en-US"/>
        </w:rPr>
        <w:t>Con el objetivo de verificar la calidad de conexión, la instancia organizadora convocará a las personas participantes a realizar una prueba de conectividad en la plataforma digital de comunicación preferentemente 24 horas previas a la trasmisión del debate.</w:t>
      </w:r>
    </w:p>
    <w:p w:rsidR="0072501D" w:rsidRDefault="0072501D" w:rsidP="0072501D">
      <w:pPr>
        <w:suppressAutoHyphens/>
        <w:ind w:right="50"/>
        <w:jc w:val="both"/>
        <w:rPr>
          <w:rFonts w:ascii="Arial" w:hAnsi="Arial" w:cs="Arial"/>
          <w:color w:val="000000"/>
          <w:sz w:val="20"/>
          <w:szCs w:val="20"/>
          <w:lang w:eastAsia="en-US"/>
        </w:rPr>
      </w:pPr>
    </w:p>
    <w:p w:rsidR="0072501D" w:rsidRDefault="0072501D" w:rsidP="0072501D">
      <w:pPr>
        <w:suppressAutoHyphens/>
        <w:ind w:right="50"/>
        <w:jc w:val="both"/>
        <w:rPr>
          <w:rFonts w:ascii="Arial" w:hAnsi="Arial" w:cs="Arial"/>
          <w:color w:val="000000"/>
          <w:sz w:val="20"/>
          <w:szCs w:val="20"/>
          <w:lang w:eastAsia="en-US"/>
        </w:rPr>
      </w:pPr>
      <w:r w:rsidRPr="0072501D">
        <w:rPr>
          <w:rFonts w:ascii="Arial" w:hAnsi="Arial" w:cs="Arial"/>
          <w:color w:val="000000"/>
          <w:sz w:val="20"/>
          <w:szCs w:val="20"/>
          <w:lang w:eastAsia="en-US"/>
        </w:rPr>
        <w:t xml:space="preserve">Una vez concluida la prueba de conectividad, la instancia organizadora deberá de informar a la Dirección de Prerrogativas por oficio o desde el correo electrónico de la instancia organizadora señalada en el aviso de intención a la </w:t>
      </w:r>
      <w:r w:rsidRPr="00586F49">
        <w:rPr>
          <w:rFonts w:ascii="Arial" w:hAnsi="Arial" w:cs="Arial"/>
          <w:sz w:val="20"/>
          <w:szCs w:val="20"/>
          <w:lang w:eastAsia="en-US"/>
        </w:rPr>
        <w:t xml:space="preserve">cuenta </w:t>
      </w:r>
      <w:hyperlink r:id="rId10">
        <w:r w:rsidRPr="00586F49">
          <w:rPr>
            <w:rStyle w:val="Hipervnculo"/>
            <w:rFonts w:ascii="Arial" w:hAnsi="Arial" w:cs="Arial"/>
            <w:color w:val="auto"/>
            <w:sz w:val="20"/>
            <w:szCs w:val="20"/>
            <w:lang w:eastAsia="en-US"/>
          </w:rPr>
          <w:t xml:space="preserve">debates@ietam.org.mx, </w:t>
        </w:r>
      </w:hyperlink>
      <w:r w:rsidRPr="0072501D">
        <w:rPr>
          <w:rFonts w:ascii="Arial" w:hAnsi="Arial" w:cs="Arial"/>
          <w:color w:val="000000"/>
          <w:sz w:val="20"/>
          <w:szCs w:val="20"/>
          <w:lang w:eastAsia="en-US"/>
        </w:rPr>
        <w:t>las personas que concurrieron, la plataforma digital utilizada, la fecha y hora de su celebración, duración de la misma, así como el acuerdo al que hubieren llegado las partes, respecto a los criterios o reglas que seguirán para la recuperación del tiempo de las personas participantes, cuando se presenten fallas de conexión durante sus intervenciones.</w:t>
      </w:r>
    </w:p>
    <w:p w:rsidR="00586F49" w:rsidRPr="0072501D" w:rsidRDefault="00586F49" w:rsidP="0072501D">
      <w:pPr>
        <w:suppressAutoHyphens/>
        <w:ind w:right="50"/>
        <w:jc w:val="both"/>
        <w:rPr>
          <w:rFonts w:ascii="Arial" w:hAnsi="Arial" w:cs="Arial"/>
          <w:color w:val="000000"/>
          <w:sz w:val="20"/>
          <w:szCs w:val="20"/>
          <w:lang w:eastAsia="en-US"/>
        </w:rPr>
      </w:pPr>
    </w:p>
    <w:p w:rsidR="0072501D" w:rsidRDefault="0072501D" w:rsidP="0072501D">
      <w:pPr>
        <w:suppressAutoHyphens/>
        <w:ind w:right="50"/>
        <w:jc w:val="both"/>
        <w:rPr>
          <w:rFonts w:ascii="Arial" w:hAnsi="Arial" w:cs="Arial"/>
          <w:color w:val="000000"/>
          <w:sz w:val="20"/>
          <w:szCs w:val="20"/>
          <w:lang w:eastAsia="en-US"/>
        </w:rPr>
      </w:pPr>
      <w:r w:rsidRPr="0072501D">
        <w:rPr>
          <w:rFonts w:ascii="Arial" w:hAnsi="Arial" w:cs="Arial"/>
          <w:color w:val="000000"/>
          <w:sz w:val="20"/>
          <w:szCs w:val="20"/>
          <w:lang w:eastAsia="en-US"/>
        </w:rPr>
        <w:t>Una vez concluida la trasmisión del debate, la instancia organizadora deberá de remitir el material digital, en términos del artículo 49 del presente Reglamento de Debates.</w:t>
      </w:r>
    </w:p>
    <w:p w:rsidR="00586F49" w:rsidRPr="0072501D" w:rsidRDefault="00586F49" w:rsidP="0072501D">
      <w:pPr>
        <w:suppressAutoHyphens/>
        <w:ind w:right="50"/>
        <w:jc w:val="both"/>
        <w:rPr>
          <w:rFonts w:ascii="Arial" w:hAnsi="Arial" w:cs="Arial"/>
          <w:color w:val="000000"/>
          <w:sz w:val="20"/>
          <w:szCs w:val="20"/>
          <w:lang w:eastAsia="en-US"/>
        </w:rPr>
      </w:pPr>
    </w:p>
    <w:p w:rsidR="0072501D" w:rsidRPr="0072501D" w:rsidRDefault="0072501D" w:rsidP="00586F49">
      <w:pPr>
        <w:suppressAutoHyphens/>
        <w:ind w:right="50"/>
        <w:jc w:val="center"/>
        <w:rPr>
          <w:rFonts w:ascii="Arial" w:hAnsi="Arial" w:cs="Arial"/>
          <w:b/>
          <w:bCs/>
          <w:color w:val="000000"/>
          <w:sz w:val="20"/>
          <w:szCs w:val="20"/>
          <w:lang w:eastAsia="en-US"/>
        </w:rPr>
      </w:pPr>
      <w:bookmarkStart w:id="5" w:name="_TOC_250001"/>
      <w:r w:rsidRPr="0072501D">
        <w:rPr>
          <w:rFonts w:ascii="Arial" w:hAnsi="Arial" w:cs="Arial"/>
          <w:b/>
          <w:bCs/>
          <w:color w:val="000000"/>
          <w:sz w:val="20"/>
          <w:szCs w:val="20"/>
          <w:lang w:eastAsia="en-US"/>
        </w:rPr>
        <w:t xml:space="preserve">CAPÍTULO </w:t>
      </w:r>
      <w:bookmarkEnd w:id="5"/>
      <w:r w:rsidRPr="0072501D">
        <w:rPr>
          <w:rFonts w:ascii="Arial" w:hAnsi="Arial" w:cs="Arial"/>
          <w:b/>
          <w:bCs/>
          <w:color w:val="000000"/>
          <w:sz w:val="20"/>
          <w:szCs w:val="20"/>
          <w:lang w:eastAsia="en-US"/>
        </w:rPr>
        <w:t>QUINTO</w:t>
      </w:r>
    </w:p>
    <w:p w:rsidR="0072501D" w:rsidRPr="0072501D" w:rsidRDefault="0072501D" w:rsidP="00586F49">
      <w:pPr>
        <w:suppressAutoHyphens/>
        <w:ind w:right="50"/>
        <w:jc w:val="center"/>
        <w:rPr>
          <w:rFonts w:ascii="Arial" w:hAnsi="Arial" w:cs="Arial"/>
          <w:b/>
          <w:bCs/>
          <w:color w:val="000000"/>
          <w:sz w:val="20"/>
          <w:szCs w:val="20"/>
          <w:lang w:eastAsia="en-US"/>
        </w:rPr>
      </w:pPr>
      <w:bookmarkStart w:id="6" w:name="_TOC_250000"/>
      <w:bookmarkEnd w:id="6"/>
      <w:r w:rsidRPr="0072501D">
        <w:rPr>
          <w:rFonts w:ascii="Arial" w:hAnsi="Arial" w:cs="Arial"/>
          <w:b/>
          <w:bCs/>
          <w:color w:val="000000"/>
          <w:sz w:val="20"/>
          <w:szCs w:val="20"/>
          <w:lang w:eastAsia="en-US"/>
        </w:rPr>
        <w:t>DE LOS DEBATES A LA GUBERNATURA ORGANIZADOS POR EL IETAM</w:t>
      </w:r>
    </w:p>
    <w:p w:rsidR="00586F49" w:rsidRDefault="00586F49" w:rsidP="0072501D">
      <w:pPr>
        <w:suppressAutoHyphens/>
        <w:ind w:right="50"/>
        <w:jc w:val="both"/>
        <w:rPr>
          <w:rFonts w:ascii="Arial" w:hAnsi="Arial" w:cs="Arial"/>
          <w:b/>
          <w:color w:val="000000"/>
          <w:sz w:val="20"/>
          <w:szCs w:val="20"/>
          <w:lang w:eastAsia="en-US"/>
        </w:rPr>
      </w:pPr>
    </w:p>
    <w:p w:rsidR="0072501D" w:rsidRPr="0072501D" w:rsidRDefault="0072501D" w:rsidP="0072501D">
      <w:pPr>
        <w:suppressAutoHyphens/>
        <w:ind w:right="50"/>
        <w:jc w:val="both"/>
        <w:rPr>
          <w:rFonts w:ascii="Arial" w:hAnsi="Arial" w:cs="Arial"/>
          <w:color w:val="000000"/>
          <w:sz w:val="20"/>
          <w:szCs w:val="20"/>
          <w:lang w:eastAsia="en-US"/>
        </w:rPr>
      </w:pPr>
      <w:r w:rsidRPr="0072501D">
        <w:rPr>
          <w:rFonts w:ascii="Arial" w:hAnsi="Arial" w:cs="Arial"/>
          <w:b/>
          <w:color w:val="000000"/>
          <w:sz w:val="20"/>
          <w:szCs w:val="20"/>
          <w:lang w:eastAsia="en-US"/>
        </w:rPr>
        <w:t xml:space="preserve">Artículo 34. </w:t>
      </w:r>
      <w:r w:rsidRPr="0072501D">
        <w:rPr>
          <w:rFonts w:ascii="Arial" w:hAnsi="Arial" w:cs="Arial"/>
          <w:color w:val="000000"/>
          <w:sz w:val="20"/>
          <w:szCs w:val="20"/>
          <w:lang w:eastAsia="en-US"/>
        </w:rPr>
        <w:t>En términos de lo establecido por la ley electoral local, el Consejo General del IETAM organizará dos debates obligatorios entre las candidaturas al cargo de la gubernatura del estado.</w:t>
      </w:r>
    </w:p>
    <w:p w:rsidR="0072501D" w:rsidRDefault="0072501D" w:rsidP="0072501D">
      <w:pPr>
        <w:suppressAutoHyphens/>
        <w:ind w:right="50"/>
        <w:jc w:val="both"/>
        <w:rPr>
          <w:rFonts w:ascii="Arial" w:hAnsi="Arial" w:cs="Arial"/>
          <w:color w:val="000000"/>
          <w:sz w:val="20"/>
          <w:szCs w:val="20"/>
          <w:lang w:eastAsia="en-US"/>
        </w:rPr>
      </w:pPr>
      <w:r w:rsidRPr="0072501D">
        <w:rPr>
          <w:rFonts w:ascii="Arial" w:hAnsi="Arial" w:cs="Arial"/>
          <w:color w:val="000000"/>
          <w:sz w:val="20"/>
          <w:szCs w:val="20"/>
          <w:lang w:eastAsia="en-US"/>
        </w:rPr>
        <w:t>Corresponderá a la Comisión de Debates dirigir la organización, mediante la emisión de Criterios que regulen la realización de los debates al cargo de la gubernatura del estado, mismos que serán aprobados por el Consejo General del IETAM, los cuales deberán de sujetarse a las disposiciones establecidas en el presente Reglamento.</w:t>
      </w:r>
    </w:p>
    <w:p w:rsidR="00586F49" w:rsidRPr="0072501D" w:rsidRDefault="00586F49" w:rsidP="0072501D">
      <w:pPr>
        <w:suppressAutoHyphens/>
        <w:ind w:right="50"/>
        <w:jc w:val="both"/>
        <w:rPr>
          <w:rFonts w:ascii="Arial" w:hAnsi="Arial" w:cs="Arial"/>
          <w:color w:val="000000"/>
          <w:sz w:val="20"/>
          <w:szCs w:val="20"/>
          <w:lang w:eastAsia="en-US"/>
        </w:rPr>
      </w:pPr>
    </w:p>
    <w:p w:rsidR="0072501D" w:rsidRPr="0072501D" w:rsidRDefault="0072501D" w:rsidP="00586F49">
      <w:pPr>
        <w:suppressAutoHyphens/>
        <w:ind w:right="50"/>
        <w:jc w:val="center"/>
        <w:rPr>
          <w:rFonts w:ascii="Arial" w:hAnsi="Arial" w:cs="Arial"/>
          <w:b/>
          <w:bCs/>
          <w:color w:val="000000"/>
          <w:sz w:val="20"/>
          <w:szCs w:val="20"/>
          <w:lang w:eastAsia="en-US"/>
        </w:rPr>
      </w:pPr>
      <w:r w:rsidRPr="0072501D">
        <w:rPr>
          <w:rFonts w:ascii="Arial" w:hAnsi="Arial" w:cs="Arial"/>
          <w:b/>
          <w:bCs/>
          <w:color w:val="000000"/>
          <w:sz w:val="20"/>
          <w:szCs w:val="20"/>
          <w:lang w:eastAsia="en-US"/>
        </w:rPr>
        <w:t>CAPÍTULO SEXTO</w:t>
      </w:r>
    </w:p>
    <w:p w:rsidR="0072501D" w:rsidRPr="0072501D" w:rsidRDefault="0072501D" w:rsidP="00586F49">
      <w:pPr>
        <w:suppressAutoHyphens/>
        <w:ind w:right="50"/>
        <w:jc w:val="center"/>
        <w:rPr>
          <w:rFonts w:ascii="Arial" w:hAnsi="Arial" w:cs="Arial"/>
          <w:b/>
          <w:color w:val="000000"/>
          <w:sz w:val="20"/>
          <w:szCs w:val="20"/>
          <w:lang w:eastAsia="en-US"/>
        </w:rPr>
      </w:pPr>
      <w:r w:rsidRPr="0072501D">
        <w:rPr>
          <w:rFonts w:ascii="Arial" w:hAnsi="Arial" w:cs="Arial"/>
          <w:b/>
          <w:color w:val="000000"/>
          <w:sz w:val="20"/>
          <w:szCs w:val="20"/>
          <w:lang w:eastAsia="en-US"/>
        </w:rPr>
        <w:t>DE LOS DEBATES NO ORGANIZADOS POR EL INSTITUTO</w:t>
      </w:r>
    </w:p>
    <w:p w:rsidR="00586F49" w:rsidRDefault="00586F49" w:rsidP="0072501D">
      <w:pPr>
        <w:suppressAutoHyphens/>
        <w:ind w:right="50"/>
        <w:jc w:val="both"/>
        <w:rPr>
          <w:rFonts w:ascii="Arial" w:hAnsi="Arial" w:cs="Arial"/>
          <w:b/>
          <w:color w:val="000000"/>
          <w:sz w:val="20"/>
          <w:szCs w:val="20"/>
          <w:lang w:eastAsia="en-US"/>
        </w:rPr>
      </w:pPr>
    </w:p>
    <w:p w:rsidR="00586F49" w:rsidRDefault="0072501D" w:rsidP="00586F49">
      <w:pPr>
        <w:suppressAutoHyphens/>
        <w:ind w:right="50"/>
        <w:jc w:val="center"/>
        <w:rPr>
          <w:rFonts w:ascii="Arial" w:hAnsi="Arial" w:cs="Arial"/>
          <w:b/>
          <w:color w:val="000000"/>
          <w:sz w:val="20"/>
          <w:szCs w:val="20"/>
          <w:lang w:eastAsia="en-US"/>
        </w:rPr>
      </w:pPr>
      <w:r w:rsidRPr="0072501D">
        <w:rPr>
          <w:rFonts w:ascii="Arial" w:hAnsi="Arial" w:cs="Arial"/>
          <w:b/>
          <w:color w:val="000000"/>
          <w:sz w:val="20"/>
          <w:szCs w:val="20"/>
          <w:lang w:eastAsia="en-US"/>
        </w:rPr>
        <w:t>SECCIÓN PRIMERA</w:t>
      </w:r>
    </w:p>
    <w:p w:rsidR="0072501D" w:rsidRPr="0072501D" w:rsidRDefault="0072501D" w:rsidP="00586F49">
      <w:pPr>
        <w:suppressAutoHyphens/>
        <w:ind w:right="50"/>
        <w:jc w:val="center"/>
        <w:rPr>
          <w:rFonts w:ascii="Arial" w:hAnsi="Arial" w:cs="Arial"/>
          <w:b/>
          <w:color w:val="000000"/>
          <w:sz w:val="20"/>
          <w:szCs w:val="20"/>
          <w:lang w:eastAsia="en-US"/>
        </w:rPr>
      </w:pPr>
      <w:r w:rsidRPr="0072501D">
        <w:rPr>
          <w:rFonts w:ascii="Arial" w:hAnsi="Arial" w:cs="Arial"/>
          <w:b/>
          <w:color w:val="000000"/>
          <w:sz w:val="20"/>
          <w:szCs w:val="20"/>
          <w:lang w:eastAsia="en-US"/>
        </w:rPr>
        <w:t>GENERALIDADES</w:t>
      </w:r>
    </w:p>
    <w:p w:rsidR="00586F49" w:rsidRDefault="00586F49" w:rsidP="0072501D">
      <w:pPr>
        <w:suppressAutoHyphens/>
        <w:ind w:right="50"/>
        <w:jc w:val="both"/>
        <w:rPr>
          <w:rFonts w:ascii="Arial" w:hAnsi="Arial" w:cs="Arial"/>
          <w:b/>
          <w:color w:val="000000"/>
          <w:sz w:val="20"/>
          <w:szCs w:val="20"/>
          <w:lang w:eastAsia="en-US"/>
        </w:rPr>
      </w:pPr>
    </w:p>
    <w:p w:rsidR="0072501D" w:rsidRDefault="0072501D" w:rsidP="0072501D">
      <w:pPr>
        <w:suppressAutoHyphens/>
        <w:ind w:right="50"/>
        <w:jc w:val="both"/>
        <w:rPr>
          <w:rFonts w:ascii="Arial" w:hAnsi="Arial" w:cs="Arial"/>
          <w:color w:val="000000"/>
          <w:sz w:val="20"/>
          <w:szCs w:val="20"/>
          <w:lang w:eastAsia="en-US"/>
        </w:rPr>
      </w:pPr>
      <w:r w:rsidRPr="0072501D">
        <w:rPr>
          <w:rFonts w:ascii="Arial" w:hAnsi="Arial" w:cs="Arial"/>
          <w:b/>
          <w:color w:val="000000"/>
          <w:sz w:val="20"/>
          <w:szCs w:val="20"/>
          <w:lang w:eastAsia="en-US"/>
        </w:rPr>
        <w:t xml:space="preserve">Artículo 35. </w:t>
      </w:r>
      <w:r w:rsidRPr="0072501D">
        <w:rPr>
          <w:rFonts w:ascii="Arial" w:hAnsi="Arial" w:cs="Arial"/>
          <w:color w:val="000000"/>
          <w:sz w:val="20"/>
          <w:szCs w:val="20"/>
          <w:lang w:eastAsia="en-US"/>
        </w:rPr>
        <w:t>Los debates podrán ser organizados por:</w:t>
      </w:r>
    </w:p>
    <w:p w:rsidR="00980FD4" w:rsidRPr="0072501D" w:rsidRDefault="00980FD4" w:rsidP="0072501D">
      <w:pPr>
        <w:suppressAutoHyphens/>
        <w:ind w:right="50"/>
        <w:jc w:val="both"/>
        <w:rPr>
          <w:rFonts w:ascii="Arial" w:hAnsi="Arial" w:cs="Arial"/>
          <w:color w:val="000000"/>
          <w:sz w:val="20"/>
          <w:szCs w:val="20"/>
          <w:lang w:eastAsia="en-US"/>
        </w:rPr>
      </w:pPr>
    </w:p>
    <w:p w:rsidR="0072501D" w:rsidRPr="0072501D" w:rsidRDefault="0072501D" w:rsidP="00AE7210">
      <w:pPr>
        <w:numPr>
          <w:ilvl w:val="0"/>
          <w:numId w:val="28"/>
        </w:numPr>
        <w:suppressAutoHyphens/>
        <w:ind w:left="567" w:right="50" w:hanging="567"/>
        <w:jc w:val="both"/>
        <w:rPr>
          <w:rFonts w:ascii="Arial" w:hAnsi="Arial" w:cs="Arial"/>
          <w:color w:val="000000"/>
          <w:sz w:val="20"/>
          <w:szCs w:val="20"/>
          <w:lang w:eastAsia="en-US"/>
        </w:rPr>
      </w:pPr>
      <w:r w:rsidRPr="0072501D">
        <w:rPr>
          <w:rFonts w:ascii="Arial" w:hAnsi="Arial" w:cs="Arial"/>
          <w:color w:val="000000"/>
          <w:sz w:val="20"/>
          <w:szCs w:val="20"/>
          <w:lang w:eastAsia="en-US"/>
        </w:rPr>
        <w:t>Los partidos políticos, coaliciones, candidaturas comunes e independientes; y</w:t>
      </w:r>
    </w:p>
    <w:p w:rsidR="0072501D" w:rsidRPr="0072501D" w:rsidRDefault="0072501D" w:rsidP="008D4769">
      <w:pPr>
        <w:numPr>
          <w:ilvl w:val="0"/>
          <w:numId w:val="28"/>
        </w:numPr>
        <w:suppressAutoHyphens/>
        <w:spacing w:before="200"/>
        <w:ind w:left="567" w:right="51" w:hanging="567"/>
        <w:jc w:val="both"/>
        <w:rPr>
          <w:rFonts w:ascii="Arial" w:hAnsi="Arial" w:cs="Arial"/>
          <w:color w:val="000000"/>
          <w:sz w:val="20"/>
          <w:szCs w:val="20"/>
          <w:lang w:eastAsia="en-US"/>
        </w:rPr>
      </w:pPr>
      <w:r w:rsidRPr="0072501D">
        <w:rPr>
          <w:rFonts w:ascii="Arial" w:hAnsi="Arial" w:cs="Arial"/>
          <w:color w:val="000000"/>
          <w:sz w:val="20"/>
          <w:szCs w:val="20"/>
          <w:lang w:eastAsia="en-US"/>
        </w:rPr>
        <w:t>Por medios de comunicación, instituciones académicas, sociedad civil y personas físicas o morales.</w:t>
      </w:r>
    </w:p>
    <w:p w:rsidR="00980FD4" w:rsidRDefault="00980FD4" w:rsidP="0072501D">
      <w:pPr>
        <w:suppressAutoHyphens/>
        <w:ind w:right="50"/>
        <w:jc w:val="both"/>
        <w:rPr>
          <w:rFonts w:ascii="Arial" w:hAnsi="Arial" w:cs="Arial"/>
          <w:b/>
          <w:color w:val="000000"/>
          <w:sz w:val="20"/>
          <w:szCs w:val="20"/>
          <w:lang w:eastAsia="en-US"/>
        </w:rPr>
      </w:pPr>
    </w:p>
    <w:p w:rsidR="0072501D" w:rsidRDefault="0072501D" w:rsidP="0072501D">
      <w:pPr>
        <w:suppressAutoHyphens/>
        <w:ind w:right="50"/>
        <w:jc w:val="both"/>
        <w:rPr>
          <w:rFonts w:ascii="Arial" w:hAnsi="Arial" w:cs="Arial"/>
          <w:color w:val="000000"/>
          <w:sz w:val="20"/>
          <w:szCs w:val="20"/>
          <w:lang w:eastAsia="en-US"/>
        </w:rPr>
      </w:pPr>
      <w:r w:rsidRPr="0072501D">
        <w:rPr>
          <w:rFonts w:ascii="Arial" w:hAnsi="Arial" w:cs="Arial"/>
          <w:b/>
          <w:color w:val="000000"/>
          <w:sz w:val="20"/>
          <w:szCs w:val="20"/>
          <w:lang w:eastAsia="en-US"/>
        </w:rPr>
        <w:t>Artículo 36</w:t>
      </w:r>
      <w:r w:rsidRPr="0072501D">
        <w:rPr>
          <w:rFonts w:ascii="Arial" w:hAnsi="Arial" w:cs="Arial"/>
          <w:color w:val="000000"/>
          <w:sz w:val="20"/>
          <w:szCs w:val="20"/>
          <w:lang w:eastAsia="en-US"/>
        </w:rPr>
        <w:t>. El IETAM, observará que los debates organizados se ajusten a los principios y objetivos que rigen la materia, emitiendo en su caso, la validación para que la instancia organizadora proceda con su celebración.</w:t>
      </w:r>
    </w:p>
    <w:p w:rsidR="00980FD4" w:rsidRPr="0072501D" w:rsidRDefault="00980FD4" w:rsidP="0072501D">
      <w:pPr>
        <w:suppressAutoHyphens/>
        <w:ind w:right="50"/>
        <w:jc w:val="both"/>
        <w:rPr>
          <w:rFonts w:ascii="Arial" w:hAnsi="Arial" w:cs="Arial"/>
          <w:color w:val="000000"/>
          <w:sz w:val="20"/>
          <w:szCs w:val="20"/>
          <w:lang w:eastAsia="en-US"/>
        </w:rPr>
      </w:pPr>
    </w:p>
    <w:p w:rsidR="0072501D" w:rsidRDefault="0072501D" w:rsidP="0072501D">
      <w:pPr>
        <w:suppressAutoHyphens/>
        <w:ind w:right="50"/>
        <w:jc w:val="both"/>
        <w:rPr>
          <w:rFonts w:ascii="Arial" w:hAnsi="Arial" w:cs="Arial"/>
          <w:color w:val="000000"/>
          <w:sz w:val="20"/>
          <w:szCs w:val="20"/>
          <w:lang w:eastAsia="en-US"/>
        </w:rPr>
      </w:pPr>
      <w:r w:rsidRPr="0072501D">
        <w:rPr>
          <w:rFonts w:ascii="Arial" w:hAnsi="Arial" w:cs="Arial"/>
          <w:b/>
          <w:color w:val="000000"/>
          <w:sz w:val="20"/>
          <w:szCs w:val="20"/>
          <w:lang w:eastAsia="en-US"/>
        </w:rPr>
        <w:t xml:space="preserve">Artículo 37. </w:t>
      </w:r>
      <w:r w:rsidRPr="0072501D">
        <w:rPr>
          <w:rFonts w:ascii="Arial" w:hAnsi="Arial" w:cs="Arial"/>
          <w:color w:val="000000"/>
          <w:sz w:val="20"/>
          <w:szCs w:val="20"/>
          <w:lang w:eastAsia="en-US"/>
        </w:rPr>
        <w:t>Los programas que contengan debates en ejercicio de la libertad periodística, podrán ser difundidos en la cobertura noticiosa de las campañas electorales, por cualquier medio de comunicación.</w:t>
      </w:r>
    </w:p>
    <w:p w:rsidR="00980FD4" w:rsidRPr="0072501D" w:rsidRDefault="00980FD4" w:rsidP="0072501D">
      <w:pPr>
        <w:suppressAutoHyphens/>
        <w:ind w:right="50"/>
        <w:jc w:val="both"/>
        <w:rPr>
          <w:rFonts w:ascii="Arial" w:hAnsi="Arial" w:cs="Arial"/>
          <w:color w:val="000000"/>
          <w:sz w:val="20"/>
          <w:szCs w:val="20"/>
          <w:lang w:eastAsia="en-US"/>
        </w:rPr>
      </w:pPr>
    </w:p>
    <w:p w:rsidR="0072501D" w:rsidRPr="0072501D" w:rsidRDefault="0072501D" w:rsidP="00980FD4">
      <w:pPr>
        <w:suppressAutoHyphens/>
        <w:ind w:right="50"/>
        <w:jc w:val="center"/>
        <w:rPr>
          <w:rFonts w:ascii="Arial" w:hAnsi="Arial" w:cs="Arial"/>
          <w:b/>
          <w:bCs/>
          <w:color w:val="000000"/>
          <w:sz w:val="20"/>
          <w:szCs w:val="20"/>
          <w:lang w:eastAsia="en-US"/>
        </w:rPr>
      </w:pPr>
      <w:r w:rsidRPr="0072501D">
        <w:rPr>
          <w:rFonts w:ascii="Arial" w:hAnsi="Arial" w:cs="Arial"/>
          <w:b/>
          <w:bCs/>
          <w:color w:val="000000"/>
          <w:sz w:val="20"/>
          <w:szCs w:val="20"/>
          <w:lang w:eastAsia="en-US"/>
        </w:rPr>
        <w:t>SECCIÓN SEGUNDA</w:t>
      </w:r>
    </w:p>
    <w:p w:rsidR="0072501D" w:rsidRPr="0072501D" w:rsidRDefault="0072501D" w:rsidP="00980FD4">
      <w:pPr>
        <w:suppressAutoHyphens/>
        <w:ind w:right="50"/>
        <w:jc w:val="center"/>
        <w:rPr>
          <w:rFonts w:ascii="Arial" w:hAnsi="Arial" w:cs="Arial"/>
          <w:b/>
          <w:color w:val="000000"/>
          <w:sz w:val="20"/>
          <w:szCs w:val="20"/>
          <w:lang w:eastAsia="en-US"/>
        </w:rPr>
      </w:pPr>
      <w:r w:rsidRPr="0072501D">
        <w:rPr>
          <w:rFonts w:ascii="Arial" w:hAnsi="Arial" w:cs="Arial"/>
          <w:b/>
          <w:color w:val="000000"/>
          <w:sz w:val="20"/>
          <w:szCs w:val="20"/>
          <w:lang w:eastAsia="en-US"/>
        </w:rPr>
        <w:t>DE LOS DEBATES ORGANIZADOS POR LOS PARTIDOS POLÍTICOS, COALICIONES, CANDIDATURAS COMUNES E INDEPENDIENTES</w:t>
      </w:r>
    </w:p>
    <w:p w:rsidR="00980FD4" w:rsidRDefault="00980FD4" w:rsidP="0072501D">
      <w:pPr>
        <w:suppressAutoHyphens/>
        <w:ind w:right="50"/>
        <w:jc w:val="both"/>
        <w:rPr>
          <w:rFonts w:ascii="Arial" w:hAnsi="Arial" w:cs="Arial"/>
          <w:b/>
          <w:color w:val="000000"/>
          <w:sz w:val="20"/>
          <w:szCs w:val="20"/>
          <w:lang w:eastAsia="en-US"/>
        </w:rPr>
      </w:pPr>
    </w:p>
    <w:p w:rsidR="0072501D" w:rsidRDefault="0072501D" w:rsidP="0072501D">
      <w:pPr>
        <w:suppressAutoHyphens/>
        <w:ind w:right="50"/>
        <w:jc w:val="both"/>
        <w:rPr>
          <w:rFonts w:ascii="Arial" w:hAnsi="Arial" w:cs="Arial"/>
          <w:color w:val="000000"/>
          <w:sz w:val="20"/>
          <w:szCs w:val="20"/>
          <w:lang w:eastAsia="en-US"/>
        </w:rPr>
      </w:pPr>
      <w:r w:rsidRPr="0072501D">
        <w:rPr>
          <w:rFonts w:ascii="Arial" w:hAnsi="Arial" w:cs="Arial"/>
          <w:b/>
          <w:color w:val="000000"/>
          <w:sz w:val="20"/>
          <w:szCs w:val="20"/>
          <w:lang w:eastAsia="en-US"/>
        </w:rPr>
        <w:t xml:space="preserve">Artículo 38. </w:t>
      </w:r>
      <w:r w:rsidRPr="0072501D">
        <w:rPr>
          <w:rFonts w:ascii="Arial" w:hAnsi="Arial" w:cs="Arial"/>
          <w:color w:val="000000"/>
          <w:sz w:val="20"/>
          <w:szCs w:val="20"/>
          <w:lang w:eastAsia="en-US"/>
        </w:rPr>
        <w:t>El IETAM, previa solicitud de la dirigencia estatal de los partidos políticos, coaliciones, candidaturas comunes o candidaturas independientes, podrá apoyar la realización y difusión de los debates organizados por éstos, tomando en consideración la opinión de la persona titular de la Presidencia del IETAM, en razón de la capacidad operativa y suficiencia presupuestaria correspondiente.</w:t>
      </w:r>
    </w:p>
    <w:p w:rsidR="00BC7B64" w:rsidRPr="0072501D" w:rsidRDefault="00BC7B64" w:rsidP="0072501D">
      <w:pPr>
        <w:suppressAutoHyphens/>
        <w:ind w:right="50"/>
        <w:jc w:val="both"/>
        <w:rPr>
          <w:rFonts w:ascii="Arial" w:hAnsi="Arial" w:cs="Arial"/>
          <w:color w:val="000000"/>
          <w:sz w:val="20"/>
          <w:szCs w:val="20"/>
          <w:lang w:eastAsia="en-US"/>
        </w:rPr>
      </w:pPr>
    </w:p>
    <w:p w:rsidR="0072501D" w:rsidRDefault="0072501D" w:rsidP="0072501D">
      <w:pPr>
        <w:suppressAutoHyphens/>
        <w:ind w:right="50"/>
        <w:jc w:val="both"/>
        <w:rPr>
          <w:rFonts w:ascii="Arial" w:hAnsi="Arial" w:cs="Arial"/>
          <w:color w:val="000000"/>
          <w:sz w:val="20"/>
          <w:szCs w:val="20"/>
          <w:lang w:eastAsia="en-US"/>
        </w:rPr>
      </w:pPr>
      <w:r w:rsidRPr="0072501D">
        <w:rPr>
          <w:rFonts w:ascii="Arial" w:hAnsi="Arial" w:cs="Arial"/>
          <w:b/>
          <w:color w:val="000000"/>
          <w:sz w:val="20"/>
          <w:szCs w:val="20"/>
          <w:lang w:eastAsia="en-US"/>
        </w:rPr>
        <w:t>Artículo 39</w:t>
      </w:r>
      <w:r w:rsidRPr="0072501D">
        <w:rPr>
          <w:rFonts w:ascii="Arial" w:hAnsi="Arial" w:cs="Arial"/>
          <w:color w:val="000000"/>
          <w:sz w:val="20"/>
          <w:szCs w:val="20"/>
          <w:lang w:eastAsia="en-US"/>
        </w:rPr>
        <w:t>. La solicitud referida en el artículo anterior deberá realizarse por escrito y deberá de acompañarse por el aviso de intención, en términos de lo dispuesto en los artículos 42 y 43 del presente Reglamento y, además de:</w:t>
      </w:r>
    </w:p>
    <w:p w:rsidR="00BC7B64" w:rsidRPr="0072501D" w:rsidRDefault="00BC7B64" w:rsidP="0072501D">
      <w:pPr>
        <w:suppressAutoHyphens/>
        <w:ind w:right="50"/>
        <w:jc w:val="both"/>
        <w:rPr>
          <w:rFonts w:ascii="Arial" w:hAnsi="Arial" w:cs="Arial"/>
          <w:color w:val="000000"/>
          <w:sz w:val="20"/>
          <w:szCs w:val="20"/>
          <w:lang w:eastAsia="en-US"/>
        </w:rPr>
      </w:pPr>
    </w:p>
    <w:p w:rsidR="0072501D" w:rsidRPr="0072501D" w:rsidRDefault="0072501D" w:rsidP="008D4769">
      <w:pPr>
        <w:numPr>
          <w:ilvl w:val="0"/>
          <w:numId w:val="27"/>
        </w:numPr>
        <w:suppressAutoHyphens/>
        <w:spacing w:before="200"/>
        <w:ind w:left="567" w:right="51" w:hanging="567"/>
        <w:jc w:val="both"/>
        <w:rPr>
          <w:rFonts w:ascii="Arial" w:hAnsi="Arial" w:cs="Arial"/>
          <w:color w:val="000000"/>
          <w:sz w:val="20"/>
          <w:szCs w:val="20"/>
          <w:lang w:eastAsia="en-US"/>
        </w:rPr>
      </w:pPr>
      <w:r w:rsidRPr="0072501D">
        <w:rPr>
          <w:rFonts w:ascii="Arial" w:hAnsi="Arial" w:cs="Arial"/>
          <w:color w:val="000000"/>
          <w:sz w:val="20"/>
          <w:szCs w:val="20"/>
          <w:lang w:eastAsia="en-US"/>
        </w:rPr>
        <w:t>Suscribirse por la persona titular de la dirigencia estatal del partido político, o bien la representante de los partidos políticos o de la candidatura independiente, acreditada ante el Consejo Electoral que corresponda.</w:t>
      </w:r>
    </w:p>
    <w:p w:rsidR="0072501D" w:rsidRPr="0072501D" w:rsidRDefault="0072501D" w:rsidP="008D4769">
      <w:pPr>
        <w:numPr>
          <w:ilvl w:val="0"/>
          <w:numId w:val="27"/>
        </w:numPr>
        <w:suppressAutoHyphens/>
        <w:spacing w:before="200"/>
        <w:ind w:left="567" w:right="51" w:hanging="567"/>
        <w:jc w:val="both"/>
        <w:rPr>
          <w:rFonts w:ascii="Arial" w:hAnsi="Arial" w:cs="Arial"/>
          <w:color w:val="000000"/>
          <w:sz w:val="20"/>
          <w:szCs w:val="20"/>
          <w:lang w:eastAsia="en-US"/>
        </w:rPr>
      </w:pPr>
      <w:r w:rsidRPr="0072501D">
        <w:rPr>
          <w:rFonts w:ascii="Arial" w:hAnsi="Arial" w:cs="Arial"/>
          <w:color w:val="000000"/>
          <w:sz w:val="20"/>
          <w:szCs w:val="20"/>
          <w:lang w:eastAsia="en-US"/>
        </w:rPr>
        <w:t>Describir de manera clara el apoyo que se requiere del órgano electoral.</w:t>
      </w:r>
    </w:p>
    <w:p w:rsidR="00C06321" w:rsidRDefault="00C06321" w:rsidP="0072501D">
      <w:pPr>
        <w:suppressAutoHyphens/>
        <w:ind w:right="50"/>
        <w:jc w:val="both"/>
        <w:rPr>
          <w:rFonts w:ascii="Arial" w:hAnsi="Arial" w:cs="Arial"/>
          <w:color w:val="000000"/>
          <w:sz w:val="20"/>
          <w:szCs w:val="20"/>
          <w:lang w:eastAsia="en-US"/>
        </w:rPr>
      </w:pPr>
    </w:p>
    <w:p w:rsidR="0072501D" w:rsidRDefault="0072501D" w:rsidP="0072501D">
      <w:pPr>
        <w:suppressAutoHyphens/>
        <w:ind w:right="50"/>
        <w:jc w:val="both"/>
        <w:rPr>
          <w:rFonts w:ascii="Arial" w:hAnsi="Arial" w:cs="Arial"/>
          <w:color w:val="000000"/>
          <w:sz w:val="20"/>
          <w:szCs w:val="20"/>
          <w:lang w:eastAsia="en-US"/>
        </w:rPr>
      </w:pPr>
      <w:r w:rsidRPr="0072501D">
        <w:rPr>
          <w:rFonts w:ascii="Arial" w:hAnsi="Arial" w:cs="Arial"/>
          <w:color w:val="000000"/>
          <w:sz w:val="20"/>
          <w:szCs w:val="20"/>
          <w:lang w:eastAsia="en-US"/>
        </w:rPr>
        <w:t>Recibida la solicitud, la Comisión Especial se pronunciará sobre la procedencia del apoyo requerido, tomando en consideración la opinión técnica del área correspondiente. Con relación a la difusión del mismo, la Dirección Ejecutiva adoptará las medidas pertinentes para la promoción de la realización del debate en los medios electrónicos con que cuenta el Instituto.</w:t>
      </w:r>
    </w:p>
    <w:p w:rsidR="00C06321" w:rsidRPr="0072501D" w:rsidRDefault="00C06321" w:rsidP="0072501D">
      <w:pPr>
        <w:suppressAutoHyphens/>
        <w:ind w:right="50"/>
        <w:jc w:val="both"/>
        <w:rPr>
          <w:rFonts w:ascii="Arial" w:hAnsi="Arial" w:cs="Arial"/>
          <w:color w:val="000000"/>
          <w:sz w:val="20"/>
          <w:szCs w:val="20"/>
          <w:lang w:eastAsia="en-US"/>
        </w:rPr>
      </w:pPr>
    </w:p>
    <w:p w:rsidR="0072501D" w:rsidRPr="0072501D" w:rsidRDefault="0072501D" w:rsidP="00942020">
      <w:pPr>
        <w:suppressAutoHyphens/>
        <w:ind w:right="50"/>
        <w:jc w:val="center"/>
        <w:rPr>
          <w:rFonts w:ascii="Arial" w:hAnsi="Arial" w:cs="Arial"/>
          <w:b/>
          <w:bCs/>
          <w:color w:val="000000"/>
          <w:sz w:val="20"/>
          <w:szCs w:val="20"/>
          <w:lang w:eastAsia="en-US"/>
        </w:rPr>
      </w:pPr>
      <w:r w:rsidRPr="0072501D">
        <w:rPr>
          <w:rFonts w:ascii="Arial" w:hAnsi="Arial" w:cs="Arial"/>
          <w:b/>
          <w:bCs/>
          <w:color w:val="000000"/>
          <w:sz w:val="20"/>
          <w:szCs w:val="20"/>
          <w:lang w:eastAsia="en-US"/>
        </w:rPr>
        <w:t>SECCIÓN TERCERA</w:t>
      </w:r>
    </w:p>
    <w:p w:rsidR="0072501D" w:rsidRPr="0072501D" w:rsidRDefault="0072501D" w:rsidP="00942020">
      <w:pPr>
        <w:suppressAutoHyphens/>
        <w:ind w:right="50"/>
        <w:jc w:val="center"/>
        <w:rPr>
          <w:rFonts w:ascii="Arial" w:hAnsi="Arial" w:cs="Arial"/>
          <w:b/>
          <w:color w:val="000000"/>
          <w:sz w:val="20"/>
          <w:szCs w:val="20"/>
          <w:lang w:eastAsia="en-US"/>
        </w:rPr>
      </w:pPr>
      <w:r w:rsidRPr="0072501D">
        <w:rPr>
          <w:rFonts w:ascii="Arial" w:hAnsi="Arial" w:cs="Arial"/>
          <w:b/>
          <w:color w:val="000000"/>
          <w:sz w:val="20"/>
          <w:szCs w:val="20"/>
          <w:lang w:eastAsia="en-US"/>
        </w:rPr>
        <w:t>DE LOS DEBATES ORGANIZADOS POR MEDIOS DE COMUNICACIÓN, INSTITUCIONES ACADÉMICAS, SOCIEDAD CIVIL Y PERSONAS FÍSICAS O MORALES</w:t>
      </w:r>
    </w:p>
    <w:p w:rsidR="00942020" w:rsidRDefault="00942020" w:rsidP="0072501D">
      <w:pPr>
        <w:suppressAutoHyphens/>
        <w:ind w:right="50"/>
        <w:jc w:val="both"/>
        <w:rPr>
          <w:rFonts w:ascii="Arial" w:hAnsi="Arial" w:cs="Arial"/>
          <w:b/>
          <w:color w:val="000000"/>
          <w:sz w:val="20"/>
          <w:szCs w:val="20"/>
          <w:lang w:eastAsia="en-US"/>
        </w:rPr>
      </w:pPr>
    </w:p>
    <w:p w:rsidR="0072501D" w:rsidRDefault="0072501D" w:rsidP="0072501D">
      <w:pPr>
        <w:suppressAutoHyphens/>
        <w:ind w:right="50"/>
        <w:jc w:val="both"/>
        <w:rPr>
          <w:rFonts w:ascii="Arial" w:hAnsi="Arial" w:cs="Arial"/>
          <w:color w:val="000000"/>
          <w:sz w:val="20"/>
          <w:szCs w:val="20"/>
          <w:lang w:eastAsia="en-US"/>
        </w:rPr>
      </w:pPr>
      <w:r w:rsidRPr="0072501D">
        <w:rPr>
          <w:rFonts w:ascii="Arial" w:hAnsi="Arial" w:cs="Arial"/>
          <w:b/>
          <w:color w:val="000000"/>
          <w:sz w:val="20"/>
          <w:szCs w:val="20"/>
          <w:lang w:eastAsia="en-US"/>
        </w:rPr>
        <w:t xml:space="preserve">Artículo 40. </w:t>
      </w:r>
      <w:r w:rsidRPr="0072501D">
        <w:rPr>
          <w:rFonts w:ascii="Arial" w:hAnsi="Arial" w:cs="Arial"/>
          <w:color w:val="000000"/>
          <w:sz w:val="20"/>
          <w:szCs w:val="20"/>
          <w:lang w:eastAsia="en-US"/>
        </w:rPr>
        <w:t>Corresponde a la Comisión Especial generar acciones para promover la celebración de debates entre las candidaturas en el ámbito de su competencia y recursos disponibles.</w:t>
      </w:r>
    </w:p>
    <w:p w:rsidR="006477A8" w:rsidRPr="0072501D" w:rsidRDefault="006477A8" w:rsidP="0072501D">
      <w:pPr>
        <w:suppressAutoHyphens/>
        <w:ind w:right="50"/>
        <w:jc w:val="both"/>
        <w:rPr>
          <w:rFonts w:ascii="Arial" w:hAnsi="Arial" w:cs="Arial"/>
          <w:color w:val="000000"/>
          <w:sz w:val="20"/>
          <w:szCs w:val="20"/>
          <w:lang w:eastAsia="en-US"/>
        </w:rPr>
      </w:pPr>
    </w:p>
    <w:p w:rsidR="0072501D" w:rsidRPr="0072501D" w:rsidRDefault="0072501D" w:rsidP="0072501D">
      <w:pPr>
        <w:suppressAutoHyphens/>
        <w:ind w:right="50"/>
        <w:jc w:val="both"/>
        <w:rPr>
          <w:rFonts w:ascii="Arial" w:hAnsi="Arial" w:cs="Arial"/>
          <w:color w:val="000000"/>
          <w:sz w:val="20"/>
          <w:szCs w:val="20"/>
          <w:lang w:eastAsia="en-US"/>
        </w:rPr>
      </w:pPr>
      <w:r w:rsidRPr="0072501D">
        <w:rPr>
          <w:rFonts w:ascii="Arial" w:hAnsi="Arial" w:cs="Arial"/>
          <w:color w:val="000000"/>
          <w:sz w:val="20"/>
          <w:szCs w:val="20"/>
          <w:lang w:eastAsia="en-US"/>
        </w:rPr>
        <w:t>Los medios de comunicación, las instituciones académicas, la sociedad civil, así como personas físicas y morales podrán organizar debates con motivo de los procesos electorales conforme a lo establecido en la Ley Electoral local y el presente Reglamento.</w:t>
      </w:r>
    </w:p>
    <w:p w:rsidR="00C82185" w:rsidRDefault="00C82185" w:rsidP="00651674">
      <w:pPr>
        <w:suppressAutoHyphens/>
        <w:ind w:right="50"/>
        <w:jc w:val="both"/>
        <w:rPr>
          <w:rFonts w:ascii="Arial" w:hAnsi="Arial" w:cs="Arial"/>
          <w:color w:val="000000"/>
          <w:sz w:val="20"/>
          <w:szCs w:val="20"/>
          <w:lang w:val="es-MX" w:eastAsia="en-US"/>
        </w:rPr>
      </w:pPr>
    </w:p>
    <w:p w:rsidR="007142D4" w:rsidRDefault="007142D4" w:rsidP="007142D4">
      <w:pPr>
        <w:suppressAutoHyphens/>
        <w:ind w:right="50"/>
        <w:jc w:val="both"/>
        <w:rPr>
          <w:rFonts w:ascii="Arial" w:hAnsi="Arial" w:cs="Arial"/>
          <w:color w:val="000000"/>
          <w:sz w:val="20"/>
          <w:szCs w:val="20"/>
          <w:lang w:eastAsia="en-US"/>
        </w:rPr>
      </w:pPr>
      <w:r w:rsidRPr="007142D4">
        <w:rPr>
          <w:rFonts w:ascii="Arial" w:hAnsi="Arial" w:cs="Arial"/>
          <w:color w:val="000000"/>
          <w:sz w:val="20"/>
          <w:szCs w:val="20"/>
          <w:lang w:eastAsia="en-US"/>
        </w:rPr>
        <w:t>Las instancias organizadoras de los debates estarán sujetas a las disposiciones en materia de radio y televisión contenidas en el artículo 41 de la Constitución Política de los Estados Unidos Mexicanos, de la Ley General de Instituciones y Procedimientos Electorales y Reglamento de Radio y Televisión en Materia Electoral.</w:t>
      </w:r>
    </w:p>
    <w:p w:rsidR="007142D4" w:rsidRPr="007142D4" w:rsidRDefault="007142D4" w:rsidP="007142D4">
      <w:pPr>
        <w:suppressAutoHyphens/>
        <w:ind w:right="50"/>
        <w:jc w:val="both"/>
        <w:rPr>
          <w:rFonts w:ascii="Arial" w:hAnsi="Arial" w:cs="Arial"/>
          <w:color w:val="000000"/>
          <w:sz w:val="20"/>
          <w:szCs w:val="20"/>
          <w:lang w:eastAsia="en-US"/>
        </w:rPr>
      </w:pPr>
    </w:p>
    <w:p w:rsidR="007142D4" w:rsidRDefault="007142D4" w:rsidP="007142D4">
      <w:pPr>
        <w:suppressAutoHyphens/>
        <w:ind w:right="50"/>
        <w:jc w:val="both"/>
        <w:rPr>
          <w:rFonts w:ascii="Arial" w:hAnsi="Arial" w:cs="Arial"/>
          <w:color w:val="000000"/>
          <w:sz w:val="20"/>
          <w:szCs w:val="20"/>
          <w:lang w:eastAsia="en-US"/>
        </w:rPr>
      </w:pPr>
      <w:r w:rsidRPr="007142D4">
        <w:rPr>
          <w:rFonts w:ascii="Arial" w:hAnsi="Arial" w:cs="Arial"/>
          <w:b/>
          <w:color w:val="000000"/>
          <w:sz w:val="20"/>
          <w:szCs w:val="20"/>
          <w:lang w:eastAsia="en-US"/>
        </w:rPr>
        <w:t xml:space="preserve">Artículo 41. </w:t>
      </w:r>
      <w:r w:rsidRPr="007142D4">
        <w:rPr>
          <w:rFonts w:ascii="Arial" w:hAnsi="Arial" w:cs="Arial"/>
          <w:color w:val="000000"/>
          <w:sz w:val="20"/>
          <w:szCs w:val="20"/>
          <w:lang w:eastAsia="en-US"/>
        </w:rPr>
        <w:t>El aviso de intención deberá realizarse en términos de los artículos 42 y 43 del presente Reglamento.</w:t>
      </w:r>
    </w:p>
    <w:p w:rsidR="007142D4" w:rsidRPr="007142D4" w:rsidRDefault="007142D4" w:rsidP="007142D4">
      <w:pPr>
        <w:suppressAutoHyphens/>
        <w:ind w:right="50"/>
        <w:jc w:val="both"/>
        <w:rPr>
          <w:rFonts w:ascii="Arial" w:hAnsi="Arial" w:cs="Arial"/>
          <w:color w:val="000000"/>
          <w:sz w:val="20"/>
          <w:szCs w:val="20"/>
          <w:lang w:eastAsia="en-US"/>
        </w:rPr>
      </w:pPr>
    </w:p>
    <w:p w:rsidR="007142D4" w:rsidRDefault="007142D4" w:rsidP="007142D4">
      <w:pPr>
        <w:suppressAutoHyphens/>
        <w:ind w:right="50"/>
        <w:jc w:val="center"/>
        <w:rPr>
          <w:rFonts w:ascii="Arial" w:hAnsi="Arial" w:cs="Arial"/>
          <w:b/>
          <w:bCs/>
          <w:color w:val="000000"/>
          <w:sz w:val="20"/>
          <w:szCs w:val="20"/>
          <w:lang w:eastAsia="en-US"/>
        </w:rPr>
      </w:pPr>
      <w:r w:rsidRPr="007142D4">
        <w:rPr>
          <w:rFonts w:ascii="Arial" w:hAnsi="Arial" w:cs="Arial"/>
          <w:b/>
          <w:bCs/>
          <w:color w:val="000000"/>
          <w:sz w:val="20"/>
          <w:szCs w:val="20"/>
          <w:lang w:eastAsia="en-US"/>
        </w:rPr>
        <w:t>SECCIÓN CUARTA</w:t>
      </w:r>
    </w:p>
    <w:p w:rsidR="007142D4" w:rsidRPr="007142D4" w:rsidRDefault="007142D4" w:rsidP="007142D4">
      <w:pPr>
        <w:suppressAutoHyphens/>
        <w:ind w:right="50"/>
        <w:jc w:val="center"/>
        <w:rPr>
          <w:rFonts w:ascii="Arial" w:hAnsi="Arial" w:cs="Arial"/>
          <w:b/>
          <w:bCs/>
          <w:color w:val="000000"/>
          <w:sz w:val="20"/>
          <w:szCs w:val="20"/>
          <w:lang w:eastAsia="en-US"/>
        </w:rPr>
      </w:pPr>
      <w:r w:rsidRPr="007142D4">
        <w:rPr>
          <w:rFonts w:ascii="Arial" w:hAnsi="Arial" w:cs="Arial"/>
          <w:b/>
          <w:bCs/>
          <w:color w:val="000000"/>
          <w:sz w:val="20"/>
          <w:szCs w:val="20"/>
          <w:lang w:eastAsia="en-US"/>
        </w:rPr>
        <w:t>DEL AVISO DE INTENCIÓN</w:t>
      </w:r>
    </w:p>
    <w:p w:rsidR="007142D4" w:rsidRDefault="007142D4" w:rsidP="007142D4">
      <w:pPr>
        <w:suppressAutoHyphens/>
        <w:ind w:right="50"/>
        <w:jc w:val="both"/>
        <w:rPr>
          <w:rFonts w:ascii="Arial" w:hAnsi="Arial" w:cs="Arial"/>
          <w:b/>
          <w:color w:val="000000"/>
          <w:sz w:val="20"/>
          <w:szCs w:val="20"/>
          <w:lang w:eastAsia="en-US"/>
        </w:rPr>
      </w:pPr>
    </w:p>
    <w:p w:rsidR="007142D4" w:rsidRDefault="007142D4" w:rsidP="007142D4">
      <w:pPr>
        <w:suppressAutoHyphens/>
        <w:ind w:right="50"/>
        <w:jc w:val="both"/>
        <w:rPr>
          <w:rFonts w:ascii="Arial" w:hAnsi="Arial" w:cs="Arial"/>
          <w:color w:val="000000"/>
          <w:sz w:val="20"/>
          <w:szCs w:val="20"/>
          <w:lang w:eastAsia="en-US"/>
        </w:rPr>
      </w:pPr>
      <w:r w:rsidRPr="007142D4">
        <w:rPr>
          <w:rFonts w:ascii="Arial" w:hAnsi="Arial" w:cs="Arial"/>
          <w:b/>
          <w:color w:val="000000"/>
          <w:sz w:val="20"/>
          <w:szCs w:val="20"/>
          <w:lang w:eastAsia="en-US"/>
        </w:rPr>
        <w:t xml:space="preserve">Artículo 42. </w:t>
      </w:r>
      <w:r w:rsidRPr="007142D4">
        <w:rPr>
          <w:rFonts w:ascii="Arial" w:hAnsi="Arial" w:cs="Arial"/>
          <w:color w:val="000000"/>
          <w:sz w:val="20"/>
          <w:szCs w:val="20"/>
          <w:lang w:eastAsia="en-US"/>
        </w:rPr>
        <w:t>Para atender a los principios de equidad y de trato igualitario a las personas candidatas participantes, la instancia organizadora de los debates convocaran con por lo menos 13 días de anticipación a la celebración del mismo. La invitación deberá realizarse por escrito a la totalidad de las candidaturas registradas que contiendan al mismo cargo de elección popular.</w:t>
      </w:r>
    </w:p>
    <w:p w:rsidR="007142D4" w:rsidRPr="007142D4" w:rsidRDefault="007142D4" w:rsidP="007142D4">
      <w:pPr>
        <w:suppressAutoHyphens/>
        <w:ind w:right="50"/>
        <w:jc w:val="both"/>
        <w:rPr>
          <w:rFonts w:ascii="Arial" w:hAnsi="Arial" w:cs="Arial"/>
          <w:color w:val="000000"/>
          <w:sz w:val="20"/>
          <w:szCs w:val="20"/>
          <w:lang w:eastAsia="en-US"/>
        </w:rPr>
      </w:pPr>
    </w:p>
    <w:p w:rsidR="007142D4" w:rsidRDefault="007142D4" w:rsidP="007142D4">
      <w:pPr>
        <w:suppressAutoHyphens/>
        <w:ind w:right="50"/>
        <w:jc w:val="both"/>
        <w:rPr>
          <w:rFonts w:ascii="Arial" w:hAnsi="Arial" w:cs="Arial"/>
          <w:color w:val="000000"/>
          <w:sz w:val="20"/>
          <w:szCs w:val="20"/>
          <w:lang w:eastAsia="en-US"/>
        </w:rPr>
      </w:pPr>
      <w:r w:rsidRPr="007142D4">
        <w:rPr>
          <w:rFonts w:ascii="Arial" w:hAnsi="Arial" w:cs="Arial"/>
          <w:color w:val="000000"/>
          <w:sz w:val="20"/>
          <w:szCs w:val="20"/>
          <w:lang w:eastAsia="en-US"/>
        </w:rPr>
        <w:t>Para el caso de los debates en los que participen las candidaturas a diputaciones por el principio de representación proporcional, la instancia organizadora deberá de girar la invitación a la dirigencia estatal, siendo esta la responsable de seleccionar de su lista de candidaturas de representación proporcional registrada, una dupla integrada por un hombre y una mujer, misma que se sujetará a un sorteo realizado por la instancia organizadora en presencia de las personas representantes de los partidos políticos, con el objetivo de definir el género de la persona candidata que participará en el debate, privilegiando la paridad de género. El total de los integrantes se sorteará a la mitad que le tocará al género femenino, aquellos partidos políticos a quienes se les asigne un participante del género masculino, podrán ser representados por una mujer.</w:t>
      </w:r>
    </w:p>
    <w:p w:rsidR="007142D4" w:rsidRPr="007142D4" w:rsidRDefault="007142D4" w:rsidP="007142D4">
      <w:pPr>
        <w:suppressAutoHyphens/>
        <w:ind w:right="50"/>
        <w:jc w:val="both"/>
        <w:rPr>
          <w:rFonts w:ascii="Arial" w:hAnsi="Arial" w:cs="Arial"/>
          <w:color w:val="000000"/>
          <w:sz w:val="20"/>
          <w:szCs w:val="20"/>
          <w:lang w:eastAsia="en-US"/>
        </w:rPr>
      </w:pPr>
    </w:p>
    <w:p w:rsidR="007142D4" w:rsidRDefault="007142D4" w:rsidP="007142D4">
      <w:pPr>
        <w:suppressAutoHyphens/>
        <w:ind w:right="50"/>
        <w:jc w:val="both"/>
        <w:rPr>
          <w:rFonts w:ascii="Arial" w:hAnsi="Arial" w:cs="Arial"/>
          <w:color w:val="000000"/>
          <w:sz w:val="20"/>
          <w:szCs w:val="20"/>
          <w:lang w:eastAsia="en-US"/>
        </w:rPr>
      </w:pPr>
      <w:r w:rsidRPr="007142D4">
        <w:rPr>
          <w:rFonts w:ascii="Arial" w:hAnsi="Arial" w:cs="Arial"/>
          <w:color w:val="000000"/>
          <w:sz w:val="20"/>
          <w:szCs w:val="20"/>
          <w:lang w:eastAsia="en-US"/>
        </w:rPr>
        <w:t>Las personas candidatas convocadas o en su caso, la dirigencia del partido político, contaran con 2 días a partir de la fecha en que reciba la invitación, para expresar por escrito a la instancia organizadora su decisión de participar o declinar a la misma; en caso de que no emita determinación alguna en el plazo señalado se le tomará en sentido negativo.</w:t>
      </w:r>
    </w:p>
    <w:p w:rsidR="007142D4" w:rsidRPr="007142D4" w:rsidRDefault="007142D4" w:rsidP="007142D4">
      <w:pPr>
        <w:suppressAutoHyphens/>
        <w:ind w:right="50"/>
        <w:jc w:val="both"/>
        <w:rPr>
          <w:rFonts w:ascii="Arial" w:hAnsi="Arial" w:cs="Arial"/>
          <w:color w:val="000000"/>
          <w:sz w:val="20"/>
          <w:szCs w:val="20"/>
          <w:lang w:eastAsia="en-US"/>
        </w:rPr>
      </w:pPr>
    </w:p>
    <w:p w:rsidR="007142D4" w:rsidRDefault="007142D4" w:rsidP="007142D4">
      <w:pPr>
        <w:suppressAutoHyphens/>
        <w:ind w:right="50"/>
        <w:jc w:val="both"/>
        <w:rPr>
          <w:rFonts w:ascii="Arial" w:hAnsi="Arial" w:cs="Arial"/>
          <w:color w:val="000000"/>
          <w:sz w:val="20"/>
          <w:szCs w:val="20"/>
          <w:lang w:eastAsia="en-US"/>
        </w:rPr>
      </w:pPr>
      <w:r w:rsidRPr="007142D4">
        <w:rPr>
          <w:rFonts w:ascii="Arial" w:hAnsi="Arial" w:cs="Arial"/>
          <w:color w:val="000000"/>
          <w:sz w:val="20"/>
          <w:szCs w:val="20"/>
          <w:lang w:eastAsia="en-US"/>
        </w:rPr>
        <w:t>La instancia organizadora solo podrá llevar a cabo el debate si se cuenta con la manifestación de participación de, por lo menos, dos personas candidatas.</w:t>
      </w:r>
    </w:p>
    <w:p w:rsidR="007142D4" w:rsidRPr="007142D4" w:rsidRDefault="007142D4" w:rsidP="007142D4">
      <w:pPr>
        <w:suppressAutoHyphens/>
        <w:ind w:right="50"/>
        <w:jc w:val="both"/>
        <w:rPr>
          <w:rFonts w:ascii="Arial" w:hAnsi="Arial" w:cs="Arial"/>
          <w:color w:val="000000"/>
          <w:sz w:val="20"/>
          <w:szCs w:val="20"/>
          <w:lang w:eastAsia="en-US"/>
        </w:rPr>
      </w:pPr>
    </w:p>
    <w:p w:rsidR="007142D4" w:rsidRDefault="007142D4" w:rsidP="007142D4">
      <w:pPr>
        <w:suppressAutoHyphens/>
        <w:ind w:right="50"/>
        <w:jc w:val="both"/>
        <w:rPr>
          <w:rFonts w:ascii="Arial" w:hAnsi="Arial" w:cs="Arial"/>
          <w:color w:val="000000"/>
          <w:sz w:val="20"/>
          <w:szCs w:val="20"/>
          <w:lang w:eastAsia="en-US"/>
        </w:rPr>
      </w:pPr>
      <w:r w:rsidRPr="007142D4">
        <w:rPr>
          <w:rFonts w:ascii="Arial" w:hAnsi="Arial" w:cs="Arial"/>
          <w:b/>
          <w:color w:val="000000"/>
          <w:sz w:val="20"/>
          <w:szCs w:val="20"/>
          <w:lang w:eastAsia="en-US"/>
        </w:rPr>
        <w:t xml:space="preserve">Artículo 43. </w:t>
      </w:r>
      <w:r w:rsidRPr="007142D4">
        <w:rPr>
          <w:rFonts w:ascii="Arial" w:hAnsi="Arial" w:cs="Arial"/>
          <w:color w:val="000000"/>
          <w:sz w:val="20"/>
          <w:szCs w:val="20"/>
          <w:lang w:eastAsia="en-US"/>
        </w:rPr>
        <w:t xml:space="preserve">El aviso de intención para la realización de un debate se deberá presentar ante el Consejo Distrital que corresponda para debates entre las candidaturas a una diputación, ante Consejo Municipal que corresponda para debates entre las candidaturas a la presidencia municipal o ante el Consejo General del IETAM, a través de la Oficialía de Partes, por lo menos, con 10 días de anticipación a la fecha propuesta para su celebración, en el formato </w:t>
      </w:r>
      <w:r w:rsidRPr="007142D4">
        <w:rPr>
          <w:rFonts w:ascii="Arial" w:hAnsi="Arial" w:cs="Arial"/>
          <w:b/>
          <w:color w:val="000000"/>
          <w:sz w:val="20"/>
          <w:szCs w:val="20"/>
          <w:lang w:eastAsia="en-US"/>
        </w:rPr>
        <w:t xml:space="preserve">IETAM-F-DEBATES </w:t>
      </w:r>
      <w:r w:rsidRPr="007142D4">
        <w:rPr>
          <w:rFonts w:ascii="Arial" w:hAnsi="Arial" w:cs="Arial"/>
          <w:color w:val="000000"/>
          <w:sz w:val="20"/>
          <w:szCs w:val="20"/>
          <w:lang w:eastAsia="en-US"/>
        </w:rPr>
        <w:t>mismo que se adjunta y forma parte integral del presente Reglamento como Anexo único. El formato deberá de contener los siguientes datos:</w:t>
      </w:r>
    </w:p>
    <w:p w:rsidR="007142D4" w:rsidRPr="007142D4" w:rsidRDefault="007142D4" w:rsidP="007142D4">
      <w:pPr>
        <w:suppressAutoHyphens/>
        <w:ind w:right="50"/>
        <w:jc w:val="both"/>
        <w:rPr>
          <w:rFonts w:ascii="Arial" w:hAnsi="Arial" w:cs="Arial"/>
          <w:color w:val="000000"/>
          <w:sz w:val="20"/>
          <w:szCs w:val="20"/>
          <w:lang w:eastAsia="en-US"/>
        </w:rPr>
      </w:pPr>
    </w:p>
    <w:p w:rsidR="007142D4" w:rsidRPr="007142D4" w:rsidRDefault="007142D4" w:rsidP="00AE7210">
      <w:pPr>
        <w:numPr>
          <w:ilvl w:val="0"/>
          <w:numId w:val="29"/>
        </w:numPr>
        <w:suppressAutoHyphens/>
        <w:ind w:left="567" w:right="50" w:hanging="567"/>
        <w:jc w:val="both"/>
        <w:rPr>
          <w:rFonts w:ascii="Arial" w:hAnsi="Arial" w:cs="Arial"/>
          <w:color w:val="000000"/>
          <w:sz w:val="20"/>
          <w:szCs w:val="20"/>
          <w:lang w:eastAsia="en-US"/>
        </w:rPr>
      </w:pPr>
      <w:r w:rsidRPr="007142D4">
        <w:rPr>
          <w:rFonts w:ascii="Arial" w:hAnsi="Arial" w:cs="Arial"/>
          <w:color w:val="000000"/>
          <w:sz w:val="20"/>
          <w:szCs w:val="20"/>
          <w:lang w:eastAsia="en-US"/>
        </w:rPr>
        <w:t>Nombre de la instancia organizadora, ocupación, número telefónico, domicilio y correo electrónico para oír y recibir notificaciones.</w:t>
      </w:r>
    </w:p>
    <w:p w:rsidR="007142D4" w:rsidRPr="007142D4" w:rsidRDefault="007142D4" w:rsidP="00AE7210">
      <w:pPr>
        <w:numPr>
          <w:ilvl w:val="0"/>
          <w:numId w:val="29"/>
        </w:numPr>
        <w:suppressAutoHyphens/>
        <w:spacing w:before="200"/>
        <w:ind w:left="567" w:right="51" w:hanging="567"/>
        <w:jc w:val="both"/>
        <w:rPr>
          <w:rFonts w:ascii="Arial" w:hAnsi="Arial" w:cs="Arial"/>
          <w:color w:val="000000"/>
          <w:sz w:val="20"/>
          <w:szCs w:val="20"/>
          <w:lang w:eastAsia="en-US"/>
        </w:rPr>
      </w:pPr>
      <w:r w:rsidRPr="007142D4">
        <w:rPr>
          <w:rFonts w:ascii="Arial" w:hAnsi="Arial" w:cs="Arial"/>
          <w:color w:val="000000"/>
          <w:sz w:val="20"/>
          <w:szCs w:val="20"/>
          <w:lang w:eastAsia="en-US"/>
        </w:rPr>
        <w:t>La modalidad en la que se realizará el debate, es decir, de manera presencial o en línea. En caso de ser en línea señalar la plataforma digital.</w:t>
      </w:r>
    </w:p>
    <w:p w:rsidR="007142D4" w:rsidRPr="007142D4" w:rsidRDefault="007142D4" w:rsidP="00AE7210">
      <w:pPr>
        <w:numPr>
          <w:ilvl w:val="0"/>
          <w:numId w:val="29"/>
        </w:numPr>
        <w:suppressAutoHyphens/>
        <w:spacing w:before="200"/>
        <w:ind w:left="567" w:right="51" w:hanging="567"/>
        <w:jc w:val="both"/>
        <w:rPr>
          <w:rFonts w:ascii="Arial" w:hAnsi="Arial" w:cs="Arial"/>
          <w:color w:val="000000"/>
          <w:sz w:val="20"/>
          <w:szCs w:val="20"/>
          <w:lang w:eastAsia="en-US"/>
        </w:rPr>
      </w:pPr>
      <w:r w:rsidRPr="007142D4">
        <w:rPr>
          <w:rFonts w:ascii="Arial" w:hAnsi="Arial" w:cs="Arial"/>
          <w:color w:val="000000"/>
          <w:sz w:val="20"/>
          <w:szCs w:val="20"/>
          <w:lang w:eastAsia="en-US"/>
        </w:rPr>
        <w:t>Fecha, hora, duración y lugar en que se pretende llevar a cabo.</w:t>
      </w:r>
    </w:p>
    <w:p w:rsidR="007142D4" w:rsidRPr="007142D4" w:rsidRDefault="007142D4" w:rsidP="00AE7210">
      <w:pPr>
        <w:numPr>
          <w:ilvl w:val="0"/>
          <w:numId w:val="29"/>
        </w:numPr>
        <w:suppressAutoHyphens/>
        <w:spacing w:before="200"/>
        <w:ind w:left="567" w:right="51" w:hanging="567"/>
        <w:jc w:val="both"/>
        <w:rPr>
          <w:rFonts w:ascii="Arial" w:hAnsi="Arial" w:cs="Arial"/>
          <w:color w:val="000000"/>
          <w:sz w:val="20"/>
          <w:szCs w:val="20"/>
          <w:lang w:eastAsia="en-US"/>
        </w:rPr>
      </w:pPr>
      <w:r w:rsidRPr="007142D4">
        <w:rPr>
          <w:rFonts w:ascii="Arial" w:hAnsi="Arial" w:cs="Arial"/>
          <w:color w:val="000000"/>
          <w:sz w:val="20"/>
          <w:szCs w:val="20"/>
          <w:lang w:eastAsia="en-US"/>
        </w:rPr>
        <w:t>Medios en los que se compartirá la transmisión.</w:t>
      </w:r>
    </w:p>
    <w:p w:rsidR="007142D4" w:rsidRPr="007142D4" w:rsidRDefault="007142D4" w:rsidP="00AE7210">
      <w:pPr>
        <w:numPr>
          <w:ilvl w:val="0"/>
          <w:numId w:val="29"/>
        </w:numPr>
        <w:suppressAutoHyphens/>
        <w:spacing w:before="200"/>
        <w:ind w:left="567" w:right="51" w:hanging="567"/>
        <w:jc w:val="both"/>
        <w:rPr>
          <w:rFonts w:ascii="Arial" w:hAnsi="Arial" w:cs="Arial"/>
          <w:color w:val="000000"/>
          <w:sz w:val="20"/>
          <w:szCs w:val="20"/>
          <w:lang w:eastAsia="en-US"/>
        </w:rPr>
      </w:pPr>
      <w:r w:rsidRPr="007142D4">
        <w:rPr>
          <w:rFonts w:ascii="Arial" w:hAnsi="Arial" w:cs="Arial"/>
          <w:color w:val="000000"/>
          <w:sz w:val="20"/>
          <w:szCs w:val="20"/>
          <w:lang w:eastAsia="en-US"/>
        </w:rPr>
        <w:t>Nombre de la persona o personas que fungirán como moderadoras y su ocupación o profesión.</w:t>
      </w:r>
    </w:p>
    <w:p w:rsidR="007142D4" w:rsidRPr="007142D4" w:rsidRDefault="007142D4" w:rsidP="00AE7210">
      <w:pPr>
        <w:numPr>
          <w:ilvl w:val="0"/>
          <w:numId w:val="29"/>
        </w:numPr>
        <w:suppressAutoHyphens/>
        <w:spacing w:before="200"/>
        <w:ind w:left="567" w:right="51" w:hanging="567"/>
        <w:jc w:val="both"/>
        <w:rPr>
          <w:rFonts w:ascii="Arial" w:hAnsi="Arial" w:cs="Arial"/>
          <w:color w:val="000000"/>
          <w:sz w:val="20"/>
          <w:szCs w:val="20"/>
          <w:lang w:eastAsia="en-US"/>
        </w:rPr>
      </w:pPr>
      <w:r w:rsidRPr="007142D4">
        <w:rPr>
          <w:rFonts w:ascii="Arial" w:hAnsi="Arial" w:cs="Arial"/>
          <w:color w:val="000000"/>
          <w:sz w:val="20"/>
          <w:szCs w:val="20"/>
          <w:lang w:eastAsia="en-US"/>
        </w:rPr>
        <w:t>Temas a tratar.</w:t>
      </w:r>
    </w:p>
    <w:p w:rsidR="007142D4" w:rsidRPr="007142D4" w:rsidRDefault="007142D4" w:rsidP="00AE7210">
      <w:pPr>
        <w:numPr>
          <w:ilvl w:val="0"/>
          <w:numId w:val="29"/>
        </w:numPr>
        <w:suppressAutoHyphens/>
        <w:spacing w:before="200"/>
        <w:ind w:left="567" w:right="51" w:hanging="567"/>
        <w:jc w:val="both"/>
        <w:rPr>
          <w:rFonts w:ascii="Arial" w:hAnsi="Arial" w:cs="Arial"/>
          <w:color w:val="000000"/>
          <w:sz w:val="20"/>
          <w:szCs w:val="20"/>
          <w:lang w:eastAsia="en-US"/>
        </w:rPr>
      </w:pPr>
      <w:r w:rsidRPr="007142D4">
        <w:rPr>
          <w:rFonts w:ascii="Arial" w:hAnsi="Arial" w:cs="Arial"/>
          <w:color w:val="000000"/>
          <w:sz w:val="20"/>
          <w:szCs w:val="20"/>
          <w:lang w:eastAsia="en-US"/>
        </w:rPr>
        <w:t>Formato del debate.</w:t>
      </w:r>
    </w:p>
    <w:p w:rsidR="007142D4" w:rsidRPr="007142D4" w:rsidRDefault="007142D4" w:rsidP="00AE7210">
      <w:pPr>
        <w:numPr>
          <w:ilvl w:val="0"/>
          <w:numId w:val="29"/>
        </w:numPr>
        <w:suppressAutoHyphens/>
        <w:spacing w:before="200"/>
        <w:ind w:left="567" w:right="51" w:hanging="567"/>
        <w:jc w:val="both"/>
        <w:rPr>
          <w:rFonts w:ascii="Arial" w:hAnsi="Arial" w:cs="Arial"/>
          <w:color w:val="000000"/>
          <w:sz w:val="20"/>
          <w:szCs w:val="20"/>
          <w:lang w:eastAsia="en-US"/>
        </w:rPr>
      </w:pPr>
      <w:r w:rsidRPr="007142D4">
        <w:rPr>
          <w:rFonts w:ascii="Arial" w:hAnsi="Arial" w:cs="Arial"/>
          <w:color w:val="000000"/>
          <w:sz w:val="20"/>
          <w:szCs w:val="20"/>
          <w:lang w:eastAsia="en-US"/>
        </w:rPr>
        <w:t>Distribución equitativa de tiempos asignados a los participantes.</w:t>
      </w:r>
    </w:p>
    <w:p w:rsidR="007142D4" w:rsidRDefault="007142D4" w:rsidP="007142D4">
      <w:pPr>
        <w:suppressAutoHyphens/>
        <w:ind w:left="567" w:right="50" w:hanging="567"/>
        <w:jc w:val="both"/>
        <w:rPr>
          <w:rFonts w:ascii="Arial" w:hAnsi="Arial" w:cs="Arial"/>
          <w:color w:val="000000"/>
          <w:sz w:val="20"/>
          <w:szCs w:val="20"/>
          <w:lang w:eastAsia="en-US"/>
        </w:rPr>
      </w:pPr>
    </w:p>
    <w:p w:rsidR="007142D4" w:rsidRDefault="007142D4" w:rsidP="007142D4">
      <w:pPr>
        <w:suppressAutoHyphens/>
        <w:ind w:right="50"/>
        <w:jc w:val="both"/>
        <w:rPr>
          <w:rFonts w:ascii="Arial" w:hAnsi="Arial" w:cs="Arial"/>
          <w:color w:val="000000"/>
          <w:sz w:val="20"/>
          <w:szCs w:val="20"/>
          <w:lang w:eastAsia="en-US"/>
        </w:rPr>
      </w:pPr>
      <w:r w:rsidRPr="007142D4">
        <w:rPr>
          <w:rFonts w:ascii="Arial" w:hAnsi="Arial" w:cs="Arial"/>
          <w:color w:val="000000"/>
          <w:sz w:val="20"/>
          <w:szCs w:val="20"/>
          <w:lang w:eastAsia="en-US"/>
        </w:rPr>
        <w:t>Al aviso de intención deberá de anexarse constancias de notificación de invitación al debate, a la totalidad de las personas candidatas que contienden al mismo cargo y, en su caso, las relativas a la aceptación o declinación a participar.</w:t>
      </w:r>
    </w:p>
    <w:p w:rsidR="00D21CD1" w:rsidRPr="007142D4" w:rsidRDefault="00D21CD1" w:rsidP="007142D4">
      <w:pPr>
        <w:suppressAutoHyphens/>
        <w:ind w:right="50"/>
        <w:jc w:val="both"/>
        <w:rPr>
          <w:rFonts w:ascii="Arial" w:hAnsi="Arial" w:cs="Arial"/>
          <w:color w:val="000000"/>
          <w:sz w:val="20"/>
          <w:szCs w:val="20"/>
          <w:lang w:eastAsia="en-US"/>
        </w:rPr>
      </w:pPr>
    </w:p>
    <w:p w:rsidR="007142D4" w:rsidRDefault="007142D4" w:rsidP="007142D4">
      <w:pPr>
        <w:suppressAutoHyphens/>
        <w:ind w:right="50"/>
        <w:jc w:val="both"/>
        <w:rPr>
          <w:rFonts w:ascii="Arial" w:hAnsi="Arial" w:cs="Arial"/>
          <w:color w:val="000000"/>
          <w:sz w:val="20"/>
          <w:szCs w:val="20"/>
          <w:lang w:eastAsia="en-US"/>
        </w:rPr>
      </w:pPr>
      <w:r w:rsidRPr="007142D4">
        <w:rPr>
          <w:rFonts w:ascii="Arial" w:hAnsi="Arial" w:cs="Arial"/>
          <w:b/>
          <w:color w:val="000000"/>
          <w:sz w:val="20"/>
          <w:szCs w:val="20"/>
          <w:lang w:eastAsia="en-US"/>
        </w:rPr>
        <w:t xml:space="preserve">Artículo 44. </w:t>
      </w:r>
      <w:r w:rsidRPr="007142D4">
        <w:rPr>
          <w:rFonts w:ascii="Arial" w:hAnsi="Arial" w:cs="Arial"/>
          <w:color w:val="000000"/>
          <w:sz w:val="20"/>
          <w:szCs w:val="20"/>
          <w:lang w:eastAsia="en-US"/>
        </w:rPr>
        <w:t>La Dirección de Prerrogativas emitirá la validación de la celebración del debate una vez recibido el aviso de intención respectivo. El Consejo Electoral correspondiente deberá turnarlo en un término no mayor a 24 horas al Consejo General del IETAM a través de la Dirección Ejecutiva, a fin de que se verifique el cumplimiento de los requisitos correspondientes; de no ser así, se prevendrá al solicitante para que en un término de 3 días subsane las deficiencias u omisiones, apercibiéndole que, en caso de no cumplir, se tendrá por no presentado el aviso de intención.</w:t>
      </w:r>
    </w:p>
    <w:p w:rsidR="007720AF" w:rsidRPr="007142D4" w:rsidRDefault="007720AF" w:rsidP="007142D4">
      <w:pPr>
        <w:suppressAutoHyphens/>
        <w:ind w:right="50"/>
        <w:jc w:val="both"/>
        <w:rPr>
          <w:rFonts w:ascii="Arial" w:hAnsi="Arial" w:cs="Arial"/>
          <w:color w:val="000000"/>
          <w:sz w:val="20"/>
          <w:szCs w:val="20"/>
          <w:lang w:eastAsia="en-US"/>
        </w:rPr>
      </w:pPr>
    </w:p>
    <w:p w:rsidR="007142D4" w:rsidRDefault="007142D4" w:rsidP="007142D4">
      <w:pPr>
        <w:suppressAutoHyphens/>
        <w:ind w:right="50"/>
        <w:jc w:val="both"/>
        <w:rPr>
          <w:rFonts w:ascii="Arial" w:hAnsi="Arial" w:cs="Arial"/>
          <w:color w:val="000000"/>
          <w:sz w:val="20"/>
          <w:szCs w:val="20"/>
          <w:lang w:eastAsia="en-US"/>
        </w:rPr>
      </w:pPr>
      <w:r w:rsidRPr="007142D4">
        <w:rPr>
          <w:rFonts w:ascii="Arial" w:hAnsi="Arial" w:cs="Arial"/>
          <w:color w:val="000000"/>
          <w:sz w:val="20"/>
          <w:szCs w:val="20"/>
          <w:lang w:eastAsia="en-US"/>
        </w:rPr>
        <w:t>Una vez verificado el cumplimiento de los requisitos legales, la Dirección Ejecutiva dará aviso de la procedencia de la petición a la Comisión Especial, así como al solicitante y ordenará la publicación de la ficha técnica correspondiente al debate en la página electrónica oficial del IETAM y en las redes sociales que administra.</w:t>
      </w:r>
    </w:p>
    <w:p w:rsidR="007720AF" w:rsidRPr="007142D4" w:rsidRDefault="007720AF" w:rsidP="007142D4">
      <w:pPr>
        <w:suppressAutoHyphens/>
        <w:ind w:right="50"/>
        <w:jc w:val="both"/>
        <w:rPr>
          <w:rFonts w:ascii="Arial" w:hAnsi="Arial" w:cs="Arial"/>
          <w:color w:val="000000"/>
          <w:sz w:val="20"/>
          <w:szCs w:val="20"/>
          <w:lang w:eastAsia="en-US"/>
        </w:rPr>
      </w:pPr>
    </w:p>
    <w:p w:rsidR="007142D4" w:rsidRPr="007142D4" w:rsidRDefault="007142D4" w:rsidP="007142D4">
      <w:pPr>
        <w:suppressAutoHyphens/>
        <w:ind w:right="50"/>
        <w:jc w:val="both"/>
        <w:rPr>
          <w:rFonts w:ascii="Arial" w:hAnsi="Arial" w:cs="Arial"/>
          <w:color w:val="000000"/>
          <w:sz w:val="20"/>
          <w:szCs w:val="20"/>
          <w:lang w:eastAsia="en-US"/>
        </w:rPr>
      </w:pPr>
      <w:r w:rsidRPr="007142D4">
        <w:rPr>
          <w:rFonts w:ascii="Arial" w:hAnsi="Arial" w:cs="Arial"/>
          <w:b/>
          <w:color w:val="000000"/>
          <w:sz w:val="20"/>
          <w:szCs w:val="20"/>
          <w:lang w:eastAsia="en-US"/>
        </w:rPr>
        <w:t xml:space="preserve">Artículo 45. </w:t>
      </w:r>
      <w:r w:rsidRPr="007142D4">
        <w:rPr>
          <w:rFonts w:ascii="Arial" w:hAnsi="Arial" w:cs="Arial"/>
          <w:color w:val="000000"/>
          <w:sz w:val="20"/>
          <w:szCs w:val="20"/>
          <w:lang w:eastAsia="en-US"/>
        </w:rPr>
        <w:t>Una vez que se determine procedente la realización del debate, el IETAM a través de su presidencia, remitirá a la Dirección Ejecutiva de Prerrogativas y Partidos Políticos del INE, mediante la UTVOPL, la información relativa a la fecha, hora y duración del mismo, así como los medios en el que se hará la transmisión correspondiente.</w:t>
      </w:r>
    </w:p>
    <w:p w:rsidR="008A3617" w:rsidRDefault="008A3617" w:rsidP="00651674">
      <w:pPr>
        <w:suppressAutoHyphens/>
        <w:ind w:right="50"/>
        <w:jc w:val="both"/>
        <w:rPr>
          <w:rFonts w:ascii="Arial" w:hAnsi="Arial" w:cs="Arial"/>
          <w:color w:val="000000"/>
          <w:sz w:val="20"/>
          <w:szCs w:val="20"/>
          <w:lang w:val="es-MX" w:eastAsia="en-US"/>
        </w:rPr>
      </w:pPr>
    </w:p>
    <w:p w:rsidR="00DE1582" w:rsidRPr="00DE1582" w:rsidRDefault="00DE1582" w:rsidP="00DE1582">
      <w:pPr>
        <w:suppressAutoHyphens/>
        <w:ind w:right="50"/>
        <w:jc w:val="center"/>
        <w:rPr>
          <w:rFonts w:ascii="Arial" w:hAnsi="Arial" w:cs="Arial"/>
          <w:b/>
          <w:bCs/>
          <w:color w:val="000000"/>
          <w:sz w:val="20"/>
          <w:szCs w:val="20"/>
          <w:lang w:eastAsia="en-US"/>
        </w:rPr>
      </w:pPr>
      <w:r w:rsidRPr="00DE1582">
        <w:rPr>
          <w:rFonts w:ascii="Arial" w:hAnsi="Arial" w:cs="Arial"/>
          <w:b/>
          <w:bCs/>
          <w:color w:val="000000"/>
          <w:sz w:val="20"/>
          <w:szCs w:val="20"/>
          <w:lang w:eastAsia="en-US"/>
        </w:rPr>
        <w:t>CAPÍTULO SÉPTIMO</w:t>
      </w:r>
    </w:p>
    <w:p w:rsidR="00DE1582" w:rsidRPr="00DE1582" w:rsidRDefault="00DE1582" w:rsidP="00DE1582">
      <w:pPr>
        <w:suppressAutoHyphens/>
        <w:ind w:right="50"/>
        <w:jc w:val="center"/>
        <w:rPr>
          <w:rFonts w:ascii="Arial" w:hAnsi="Arial" w:cs="Arial"/>
          <w:b/>
          <w:color w:val="000000"/>
          <w:sz w:val="20"/>
          <w:szCs w:val="20"/>
          <w:lang w:eastAsia="en-US"/>
        </w:rPr>
      </w:pPr>
      <w:r w:rsidRPr="00DE1582">
        <w:rPr>
          <w:rFonts w:ascii="Arial" w:hAnsi="Arial" w:cs="Arial"/>
          <w:b/>
          <w:color w:val="000000"/>
          <w:sz w:val="20"/>
          <w:szCs w:val="20"/>
          <w:lang w:eastAsia="en-US"/>
        </w:rPr>
        <w:t>DE LA PROMOCIÓN Y DIFUSIÓN DE LOS DEBATES</w:t>
      </w:r>
    </w:p>
    <w:p w:rsidR="00DE1582" w:rsidRDefault="00DE1582" w:rsidP="00DE1582">
      <w:pPr>
        <w:suppressAutoHyphens/>
        <w:ind w:right="50"/>
        <w:jc w:val="center"/>
        <w:rPr>
          <w:rFonts w:ascii="Arial" w:hAnsi="Arial" w:cs="Arial"/>
          <w:b/>
          <w:color w:val="000000"/>
          <w:sz w:val="20"/>
          <w:szCs w:val="20"/>
          <w:lang w:eastAsia="en-US"/>
        </w:rPr>
      </w:pPr>
    </w:p>
    <w:p w:rsidR="00DE1582" w:rsidRDefault="00DE1582" w:rsidP="00DE1582">
      <w:pPr>
        <w:suppressAutoHyphens/>
        <w:ind w:right="50"/>
        <w:jc w:val="center"/>
        <w:rPr>
          <w:rFonts w:ascii="Arial" w:hAnsi="Arial" w:cs="Arial"/>
          <w:b/>
          <w:color w:val="000000"/>
          <w:sz w:val="20"/>
          <w:szCs w:val="20"/>
          <w:lang w:eastAsia="en-US"/>
        </w:rPr>
      </w:pPr>
      <w:r w:rsidRPr="00DE1582">
        <w:rPr>
          <w:rFonts w:ascii="Arial" w:hAnsi="Arial" w:cs="Arial"/>
          <w:b/>
          <w:color w:val="000000"/>
          <w:sz w:val="20"/>
          <w:szCs w:val="20"/>
          <w:lang w:eastAsia="en-US"/>
        </w:rPr>
        <w:t>SECCIÓN PRIMERA</w:t>
      </w:r>
    </w:p>
    <w:p w:rsidR="00DE1582" w:rsidRPr="00DE1582" w:rsidRDefault="00DE1582" w:rsidP="00DE1582">
      <w:pPr>
        <w:suppressAutoHyphens/>
        <w:ind w:right="50"/>
        <w:jc w:val="center"/>
        <w:rPr>
          <w:rFonts w:ascii="Arial" w:hAnsi="Arial" w:cs="Arial"/>
          <w:b/>
          <w:color w:val="000000"/>
          <w:sz w:val="20"/>
          <w:szCs w:val="20"/>
          <w:lang w:eastAsia="en-US"/>
        </w:rPr>
      </w:pPr>
      <w:r w:rsidRPr="00DE1582">
        <w:rPr>
          <w:rFonts w:ascii="Arial" w:hAnsi="Arial" w:cs="Arial"/>
          <w:b/>
          <w:color w:val="000000"/>
          <w:sz w:val="20"/>
          <w:szCs w:val="20"/>
          <w:lang w:eastAsia="en-US"/>
        </w:rPr>
        <w:t>DE LA PROMOCIÓN</w:t>
      </w:r>
    </w:p>
    <w:p w:rsidR="00DE1582" w:rsidRDefault="00DE1582" w:rsidP="00DE1582">
      <w:pPr>
        <w:suppressAutoHyphens/>
        <w:ind w:right="50"/>
        <w:jc w:val="both"/>
        <w:rPr>
          <w:rFonts w:ascii="Arial" w:hAnsi="Arial" w:cs="Arial"/>
          <w:b/>
          <w:color w:val="000000"/>
          <w:sz w:val="20"/>
          <w:szCs w:val="20"/>
          <w:lang w:eastAsia="en-US"/>
        </w:rPr>
      </w:pPr>
    </w:p>
    <w:p w:rsidR="00DE1582" w:rsidRDefault="00DE1582" w:rsidP="00DE1582">
      <w:pPr>
        <w:suppressAutoHyphens/>
        <w:ind w:right="50"/>
        <w:jc w:val="both"/>
        <w:rPr>
          <w:rFonts w:ascii="Arial" w:hAnsi="Arial" w:cs="Arial"/>
          <w:color w:val="000000"/>
          <w:sz w:val="20"/>
          <w:szCs w:val="20"/>
          <w:lang w:eastAsia="en-US"/>
        </w:rPr>
      </w:pPr>
      <w:r w:rsidRPr="00DE1582">
        <w:rPr>
          <w:rFonts w:ascii="Arial" w:hAnsi="Arial" w:cs="Arial"/>
          <w:b/>
          <w:color w:val="000000"/>
          <w:sz w:val="20"/>
          <w:szCs w:val="20"/>
          <w:lang w:eastAsia="en-US"/>
        </w:rPr>
        <w:t xml:space="preserve">Artículo 46. </w:t>
      </w:r>
      <w:r w:rsidRPr="00DE1582">
        <w:rPr>
          <w:rFonts w:ascii="Arial" w:hAnsi="Arial" w:cs="Arial"/>
          <w:color w:val="000000"/>
          <w:sz w:val="20"/>
          <w:szCs w:val="20"/>
          <w:lang w:eastAsia="en-US"/>
        </w:rPr>
        <w:t>Previo conocimiento de la Comisión Especial y por conducto de su presidencia, se realizarán invitaciones a los medios de comunicación, instituciones académicas y asociaciones civiles con presencia en el estado, para promover la realización de debates.</w:t>
      </w:r>
    </w:p>
    <w:p w:rsidR="00DE1582" w:rsidRPr="00DE1582" w:rsidRDefault="00DE1582" w:rsidP="00DE1582">
      <w:pPr>
        <w:suppressAutoHyphens/>
        <w:ind w:right="50"/>
        <w:jc w:val="both"/>
        <w:rPr>
          <w:rFonts w:ascii="Arial" w:hAnsi="Arial" w:cs="Arial"/>
          <w:color w:val="000000"/>
          <w:sz w:val="20"/>
          <w:szCs w:val="20"/>
          <w:lang w:eastAsia="en-US"/>
        </w:rPr>
      </w:pPr>
    </w:p>
    <w:p w:rsidR="00DE1582" w:rsidRDefault="00DE1582" w:rsidP="00DE1582">
      <w:pPr>
        <w:suppressAutoHyphens/>
        <w:ind w:right="50"/>
        <w:jc w:val="both"/>
        <w:rPr>
          <w:rFonts w:ascii="Arial" w:hAnsi="Arial" w:cs="Arial"/>
          <w:color w:val="000000"/>
          <w:sz w:val="20"/>
          <w:szCs w:val="20"/>
          <w:lang w:eastAsia="en-US"/>
        </w:rPr>
      </w:pPr>
      <w:r w:rsidRPr="00DE1582">
        <w:rPr>
          <w:rFonts w:ascii="Arial" w:hAnsi="Arial" w:cs="Arial"/>
          <w:b/>
          <w:color w:val="000000"/>
          <w:sz w:val="20"/>
          <w:szCs w:val="20"/>
          <w:lang w:eastAsia="en-US"/>
        </w:rPr>
        <w:t xml:space="preserve">Artículo 47. </w:t>
      </w:r>
      <w:r w:rsidRPr="00DE1582">
        <w:rPr>
          <w:rFonts w:ascii="Arial" w:hAnsi="Arial" w:cs="Arial"/>
          <w:color w:val="000000"/>
          <w:sz w:val="20"/>
          <w:szCs w:val="20"/>
          <w:lang w:eastAsia="en-US"/>
        </w:rPr>
        <w:t>Los Consejos Distritales y Municipales promoverán la celebración de debates entre las candidaturas, en los siguientes términos:</w:t>
      </w:r>
    </w:p>
    <w:p w:rsidR="00DE1582" w:rsidRPr="00DE1582" w:rsidRDefault="00DE1582" w:rsidP="00DE1582">
      <w:pPr>
        <w:suppressAutoHyphens/>
        <w:ind w:right="50"/>
        <w:jc w:val="both"/>
        <w:rPr>
          <w:rFonts w:ascii="Arial" w:hAnsi="Arial" w:cs="Arial"/>
          <w:color w:val="000000"/>
          <w:sz w:val="20"/>
          <w:szCs w:val="20"/>
          <w:lang w:eastAsia="en-US"/>
        </w:rPr>
      </w:pPr>
    </w:p>
    <w:p w:rsidR="00DE1582" w:rsidRPr="00DE1582" w:rsidRDefault="00DE1582" w:rsidP="008D4769">
      <w:pPr>
        <w:numPr>
          <w:ilvl w:val="0"/>
          <w:numId w:val="30"/>
        </w:numPr>
        <w:suppressAutoHyphens/>
        <w:spacing w:before="200"/>
        <w:ind w:left="567" w:right="51" w:hanging="567"/>
        <w:jc w:val="both"/>
        <w:rPr>
          <w:rFonts w:ascii="Arial" w:hAnsi="Arial" w:cs="Arial"/>
          <w:color w:val="000000"/>
          <w:sz w:val="20"/>
          <w:szCs w:val="20"/>
          <w:lang w:eastAsia="en-US"/>
        </w:rPr>
      </w:pPr>
      <w:r w:rsidRPr="00DE1582">
        <w:rPr>
          <w:rFonts w:ascii="Arial" w:hAnsi="Arial" w:cs="Arial"/>
          <w:color w:val="000000"/>
          <w:sz w:val="20"/>
          <w:szCs w:val="20"/>
          <w:lang w:eastAsia="en-US"/>
        </w:rPr>
        <w:t>Los Consejos Municipales emitirán invitaciones a las organizaciones sociales con presencia en su municipio, a fin de que se realicen debates entre las candidaturas a diputaciones y presidencia municipal. De igual manera, en las sesiones ordinarias y extraordinarias, realizarán acciones para promover la celebración de los mismos.</w:t>
      </w:r>
    </w:p>
    <w:p w:rsidR="00DE1582" w:rsidRPr="00DE1582" w:rsidRDefault="00DE1582" w:rsidP="008D4769">
      <w:pPr>
        <w:numPr>
          <w:ilvl w:val="0"/>
          <w:numId w:val="30"/>
        </w:numPr>
        <w:suppressAutoHyphens/>
        <w:spacing w:before="200"/>
        <w:ind w:left="567" w:right="51" w:hanging="567"/>
        <w:jc w:val="both"/>
        <w:rPr>
          <w:rFonts w:ascii="Arial" w:hAnsi="Arial" w:cs="Arial"/>
          <w:color w:val="000000"/>
          <w:sz w:val="20"/>
          <w:szCs w:val="20"/>
          <w:lang w:eastAsia="en-US"/>
        </w:rPr>
      </w:pPr>
      <w:r w:rsidRPr="00DE1582">
        <w:rPr>
          <w:rFonts w:ascii="Arial" w:hAnsi="Arial" w:cs="Arial"/>
          <w:color w:val="000000"/>
          <w:sz w:val="20"/>
          <w:szCs w:val="20"/>
          <w:lang w:eastAsia="en-US"/>
        </w:rPr>
        <w:t>Los Consejos Distritales, en las sesiones ordinarias y extraordinarias, realizarán acciones para promover la celebración de los mismos.</w:t>
      </w:r>
    </w:p>
    <w:p w:rsidR="00DE1582" w:rsidRDefault="00DE1582" w:rsidP="00DE1582">
      <w:pPr>
        <w:suppressAutoHyphens/>
        <w:ind w:right="50"/>
        <w:jc w:val="both"/>
        <w:rPr>
          <w:rFonts w:ascii="Arial" w:hAnsi="Arial" w:cs="Arial"/>
          <w:color w:val="000000"/>
          <w:sz w:val="20"/>
          <w:szCs w:val="20"/>
          <w:lang w:eastAsia="en-US"/>
        </w:rPr>
      </w:pPr>
    </w:p>
    <w:p w:rsidR="00DE1582" w:rsidRPr="00DE1582" w:rsidRDefault="00DE1582" w:rsidP="00DE1582">
      <w:pPr>
        <w:suppressAutoHyphens/>
        <w:ind w:right="50"/>
        <w:jc w:val="both"/>
        <w:rPr>
          <w:rFonts w:ascii="Arial" w:hAnsi="Arial" w:cs="Arial"/>
          <w:color w:val="000000"/>
          <w:sz w:val="20"/>
          <w:szCs w:val="20"/>
          <w:lang w:eastAsia="en-US"/>
        </w:rPr>
      </w:pPr>
      <w:r w:rsidRPr="00DE1582">
        <w:rPr>
          <w:rFonts w:ascii="Arial" w:hAnsi="Arial" w:cs="Arial"/>
          <w:color w:val="000000"/>
          <w:sz w:val="20"/>
          <w:szCs w:val="20"/>
          <w:lang w:eastAsia="en-US"/>
        </w:rPr>
        <w:t>Los Consejos Electorales deberán informar a la Comisión Especial sobre el cumplimiento de la citada disposición a más tardar 5 días posteriores a la fecha en que se realicen las acciones conducentes.</w:t>
      </w:r>
    </w:p>
    <w:p w:rsidR="00DE1582" w:rsidRDefault="00DE1582" w:rsidP="00DE1582">
      <w:pPr>
        <w:suppressAutoHyphens/>
        <w:ind w:right="50"/>
        <w:jc w:val="both"/>
        <w:rPr>
          <w:rFonts w:ascii="Arial" w:hAnsi="Arial" w:cs="Arial"/>
          <w:b/>
          <w:bCs/>
          <w:color w:val="000000"/>
          <w:sz w:val="20"/>
          <w:szCs w:val="20"/>
          <w:lang w:eastAsia="en-US"/>
        </w:rPr>
      </w:pPr>
    </w:p>
    <w:p w:rsidR="00DE1582" w:rsidRDefault="00DE1582" w:rsidP="00DE1582">
      <w:pPr>
        <w:suppressAutoHyphens/>
        <w:ind w:right="50"/>
        <w:jc w:val="both"/>
        <w:rPr>
          <w:rFonts w:ascii="Arial" w:hAnsi="Arial" w:cs="Arial"/>
          <w:b/>
          <w:bCs/>
          <w:color w:val="000000"/>
          <w:sz w:val="20"/>
          <w:szCs w:val="20"/>
          <w:lang w:eastAsia="en-US"/>
        </w:rPr>
      </w:pPr>
    </w:p>
    <w:p w:rsidR="00DE1582" w:rsidRDefault="00DE1582" w:rsidP="00DE1582">
      <w:pPr>
        <w:suppressAutoHyphens/>
        <w:ind w:right="50"/>
        <w:jc w:val="both"/>
        <w:rPr>
          <w:rFonts w:ascii="Arial" w:hAnsi="Arial" w:cs="Arial"/>
          <w:b/>
          <w:bCs/>
          <w:color w:val="000000"/>
          <w:sz w:val="20"/>
          <w:szCs w:val="20"/>
          <w:lang w:eastAsia="en-US"/>
        </w:rPr>
      </w:pPr>
    </w:p>
    <w:p w:rsidR="00DE1582" w:rsidRDefault="00DE1582" w:rsidP="00DE1582">
      <w:pPr>
        <w:suppressAutoHyphens/>
        <w:ind w:right="50"/>
        <w:jc w:val="center"/>
        <w:rPr>
          <w:rFonts w:ascii="Arial" w:hAnsi="Arial" w:cs="Arial"/>
          <w:b/>
          <w:bCs/>
          <w:color w:val="000000"/>
          <w:sz w:val="20"/>
          <w:szCs w:val="20"/>
          <w:lang w:eastAsia="en-US"/>
        </w:rPr>
      </w:pPr>
      <w:r w:rsidRPr="00DE1582">
        <w:rPr>
          <w:rFonts w:ascii="Arial" w:hAnsi="Arial" w:cs="Arial"/>
          <w:b/>
          <w:bCs/>
          <w:color w:val="000000"/>
          <w:sz w:val="20"/>
          <w:szCs w:val="20"/>
          <w:lang w:eastAsia="en-US"/>
        </w:rPr>
        <w:t>SECCIÓN SEGUNDA</w:t>
      </w:r>
    </w:p>
    <w:p w:rsidR="00DE1582" w:rsidRPr="00DE1582" w:rsidRDefault="00DE1582" w:rsidP="00DE1582">
      <w:pPr>
        <w:suppressAutoHyphens/>
        <w:ind w:right="50"/>
        <w:jc w:val="center"/>
        <w:rPr>
          <w:rFonts w:ascii="Arial" w:hAnsi="Arial" w:cs="Arial"/>
          <w:b/>
          <w:bCs/>
          <w:color w:val="000000"/>
          <w:sz w:val="20"/>
          <w:szCs w:val="20"/>
          <w:lang w:eastAsia="en-US"/>
        </w:rPr>
      </w:pPr>
      <w:r w:rsidRPr="00DE1582">
        <w:rPr>
          <w:rFonts w:ascii="Arial" w:hAnsi="Arial" w:cs="Arial"/>
          <w:b/>
          <w:bCs/>
          <w:color w:val="000000"/>
          <w:sz w:val="20"/>
          <w:szCs w:val="20"/>
          <w:lang w:eastAsia="en-US"/>
        </w:rPr>
        <w:t>DE LA DIFUSIÓN</w:t>
      </w:r>
    </w:p>
    <w:p w:rsidR="00DE1582" w:rsidRDefault="00DE1582" w:rsidP="00DE1582">
      <w:pPr>
        <w:suppressAutoHyphens/>
        <w:ind w:right="50"/>
        <w:jc w:val="both"/>
        <w:rPr>
          <w:rFonts w:ascii="Arial" w:hAnsi="Arial" w:cs="Arial"/>
          <w:b/>
          <w:color w:val="000000"/>
          <w:sz w:val="20"/>
          <w:szCs w:val="20"/>
          <w:lang w:eastAsia="en-US"/>
        </w:rPr>
      </w:pPr>
    </w:p>
    <w:p w:rsidR="00DE1582" w:rsidRDefault="00DE1582" w:rsidP="00DE1582">
      <w:pPr>
        <w:suppressAutoHyphens/>
        <w:ind w:right="50"/>
        <w:jc w:val="both"/>
        <w:rPr>
          <w:rFonts w:ascii="Arial" w:hAnsi="Arial" w:cs="Arial"/>
          <w:color w:val="000000"/>
          <w:sz w:val="20"/>
          <w:szCs w:val="20"/>
          <w:lang w:eastAsia="en-US"/>
        </w:rPr>
      </w:pPr>
      <w:r w:rsidRPr="00DE1582">
        <w:rPr>
          <w:rFonts w:ascii="Arial" w:hAnsi="Arial" w:cs="Arial"/>
          <w:b/>
          <w:color w:val="000000"/>
          <w:sz w:val="20"/>
          <w:szCs w:val="20"/>
          <w:lang w:eastAsia="en-US"/>
        </w:rPr>
        <w:t xml:space="preserve">Artículo 48. </w:t>
      </w:r>
      <w:r w:rsidRPr="00DE1582">
        <w:rPr>
          <w:rFonts w:ascii="Arial" w:hAnsi="Arial" w:cs="Arial"/>
          <w:color w:val="000000"/>
          <w:sz w:val="20"/>
          <w:szCs w:val="20"/>
          <w:lang w:eastAsia="en-US"/>
        </w:rPr>
        <w:t>En materia de difusión, el IETAM, a través de su instancia de comunicación social generará contenidos relativos a la celebración de debates a fin de difundir entre la ciudadanía el lugar, fecha y hora de los debates programados.</w:t>
      </w:r>
    </w:p>
    <w:p w:rsidR="00DE1582" w:rsidRPr="00DE1582" w:rsidRDefault="00DE1582" w:rsidP="00DE1582">
      <w:pPr>
        <w:suppressAutoHyphens/>
        <w:ind w:right="50"/>
        <w:jc w:val="both"/>
        <w:rPr>
          <w:rFonts w:ascii="Arial" w:hAnsi="Arial" w:cs="Arial"/>
          <w:color w:val="000000"/>
          <w:sz w:val="20"/>
          <w:szCs w:val="20"/>
          <w:lang w:eastAsia="en-US"/>
        </w:rPr>
      </w:pPr>
    </w:p>
    <w:p w:rsidR="00DE1582" w:rsidRDefault="00DE1582" w:rsidP="00DE1582">
      <w:pPr>
        <w:suppressAutoHyphens/>
        <w:ind w:right="50"/>
        <w:jc w:val="both"/>
        <w:rPr>
          <w:rFonts w:ascii="Arial" w:hAnsi="Arial" w:cs="Arial"/>
          <w:color w:val="000000"/>
          <w:sz w:val="20"/>
          <w:szCs w:val="20"/>
          <w:lang w:eastAsia="en-US"/>
        </w:rPr>
      </w:pPr>
      <w:r w:rsidRPr="00DE1582">
        <w:rPr>
          <w:rFonts w:ascii="Arial" w:hAnsi="Arial" w:cs="Arial"/>
          <w:color w:val="000000"/>
          <w:sz w:val="20"/>
          <w:szCs w:val="20"/>
          <w:lang w:eastAsia="en-US"/>
        </w:rPr>
        <w:t>La página electrónica oficial del IETAM contará con un micrositio destinado a los debates, donde se informe la programación de los mismos, así como los contenidos de audio y video de los debates llevados a cabo, con el fin de presentar a la ciudadanía la posibilidad de reproducirlos.</w:t>
      </w:r>
    </w:p>
    <w:p w:rsidR="00DE1582" w:rsidRPr="00DE1582" w:rsidRDefault="00DE1582" w:rsidP="00DE1582">
      <w:pPr>
        <w:suppressAutoHyphens/>
        <w:ind w:right="50"/>
        <w:jc w:val="both"/>
        <w:rPr>
          <w:rFonts w:ascii="Arial" w:hAnsi="Arial" w:cs="Arial"/>
          <w:color w:val="000000"/>
          <w:sz w:val="20"/>
          <w:szCs w:val="20"/>
          <w:lang w:eastAsia="en-US"/>
        </w:rPr>
      </w:pPr>
    </w:p>
    <w:p w:rsidR="00DE1582" w:rsidRPr="00DE1582" w:rsidRDefault="00DE1582" w:rsidP="00DE1582">
      <w:pPr>
        <w:suppressAutoHyphens/>
        <w:ind w:right="50"/>
        <w:jc w:val="both"/>
        <w:rPr>
          <w:rFonts w:ascii="Arial" w:hAnsi="Arial" w:cs="Arial"/>
          <w:color w:val="000000"/>
          <w:sz w:val="20"/>
          <w:szCs w:val="20"/>
          <w:lang w:eastAsia="en-US"/>
        </w:rPr>
      </w:pPr>
      <w:r w:rsidRPr="00DE1582">
        <w:rPr>
          <w:rFonts w:ascii="Arial" w:hAnsi="Arial" w:cs="Arial"/>
          <w:b/>
          <w:color w:val="000000"/>
          <w:sz w:val="20"/>
          <w:szCs w:val="20"/>
          <w:lang w:eastAsia="en-US"/>
        </w:rPr>
        <w:t xml:space="preserve">Artículo 49. </w:t>
      </w:r>
      <w:r w:rsidRPr="00DE1582">
        <w:rPr>
          <w:rFonts w:ascii="Arial" w:hAnsi="Arial" w:cs="Arial"/>
          <w:color w:val="000000"/>
          <w:sz w:val="20"/>
          <w:szCs w:val="20"/>
          <w:lang w:eastAsia="en-US"/>
        </w:rPr>
        <w:t>Dentro del plazo de 3 días posteriores a la celebración del debate, la instancia organizadora deberá remitir al IETAM el contenido íntegro del mismo en formato de audio o video a fin de publicarlo en los medios con que cuenta el IETAM.</w:t>
      </w:r>
    </w:p>
    <w:p w:rsidR="00DE1582" w:rsidRPr="00DE1582" w:rsidRDefault="00DE1582" w:rsidP="00DE1582">
      <w:pPr>
        <w:suppressAutoHyphens/>
        <w:ind w:right="50"/>
        <w:jc w:val="both"/>
        <w:rPr>
          <w:rFonts w:ascii="Arial" w:hAnsi="Arial" w:cs="Arial"/>
          <w:color w:val="000000"/>
          <w:sz w:val="20"/>
          <w:szCs w:val="20"/>
          <w:lang w:eastAsia="en-US"/>
        </w:rPr>
      </w:pPr>
    </w:p>
    <w:p w:rsidR="00DE1582" w:rsidRDefault="00DE1582" w:rsidP="00DE1582">
      <w:pPr>
        <w:suppressAutoHyphens/>
        <w:ind w:right="50"/>
        <w:jc w:val="center"/>
        <w:rPr>
          <w:rFonts w:ascii="Arial" w:hAnsi="Arial" w:cs="Arial"/>
          <w:b/>
          <w:bCs/>
          <w:color w:val="000000"/>
          <w:sz w:val="20"/>
          <w:szCs w:val="20"/>
          <w:lang w:eastAsia="en-US"/>
        </w:rPr>
      </w:pPr>
      <w:r w:rsidRPr="00DE1582">
        <w:rPr>
          <w:rFonts w:ascii="Arial" w:hAnsi="Arial" w:cs="Arial"/>
          <w:b/>
          <w:bCs/>
          <w:color w:val="000000"/>
          <w:sz w:val="20"/>
          <w:szCs w:val="20"/>
          <w:lang w:eastAsia="en-US"/>
        </w:rPr>
        <w:t>CAPÍTULO OCTAVO</w:t>
      </w:r>
    </w:p>
    <w:p w:rsidR="00DE1582" w:rsidRPr="00DE1582" w:rsidRDefault="00DE1582" w:rsidP="00DE1582">
      <w:pPr>
        <w:suppressAutoHyphens/>
        <w:ind w:right="50"/>
        <w:jc w:val="center"/>
        <w:rPr>
          <w:rFonts w:ascii="Arial" w:hAnsi="Arial" w:cs="Arial"/>
          <w:b/>
          <w:bCs/>
          <w:color w:val="000000"/>
          <w:sz w:val="20"/>
          <w:szCs w:val="20"/>
          <w:lang w:eastAsia="en-US"/>
        </w:rPr>
      </w:pPr>
      <w:r w:rsidRPr="00DE1582">
        <w:rPr>
          <w:rFonts w:ascii="Arial" w:hAnsi="Arial" w:cs="Arial"/>
          <w:b/>
          <w:bCs/>
          <w:color w:val="000000"/>
          <w:sz w:val="20"/>
          <w:szCs w:val="20"/>
          <w:lang w:eastAsia="en-US"/>
        </w:rPr>
        <w:t>CUESTIONES NO PREVISTAS</w:t>
      </w:r>
    </w:p>
    <w:p w:rsidR="00DE1582" w:rsidRDefault="00DE1582" w:rsidP="00DE1582">
      <w:pPr>
        <w:suppressAutoHyphens/>
        <w:ind w:right="50"/>
        <w:jc w:val="both"/>
        <w:rPr>
          <w:rFonts w:ascii="Arial" w:hAnsi="Arial" w:cs="Arial"/>
          <w:b/>
          <w:color w:val="000000"/>
          <w:sz w:val="20"/>
          <w:szCs w:val="20"/>
          <w:lang w:eastAsia="en-US"/>
        </w:rPr>
      </w:pPr>
    </w:p>
    <w:p w:rsidR="00DE1582" w:rsidRPr="00DE1582" w:rsidRDefault="00DE1582" w:rsidP="00DE1582">
      <w:pPr>
        <w:suppressAutoHyphens/>
        <w:ind w:right="50"/>
        <w:jc w:val="both"/>
        <w:rPr>
          <w:rFonts w:ascii="Arial" w:hAnsi="Arial" w:cs="Arial"/>
          <w:color w:val="000000"/>
          <w:sz w:val="20"/>
          <w:szCs w:val="20"/>
          <w:lang w:eastAsia="en-US"/>
        </w:rPr>
      </w:pPr>
      <w:r w:rsidRPr="00DE1582">
        <w:rPr>
          <w:rFonts w:ascii="Arial" w:hAnsi="Arial" w:cs="Arial"/>
          <w:b/>
          <w:color w:val="000000"/>
          <w:sz w:val="20"/>
          <w:szCs w:val="20"/>
          <w:lang w:eastAsia="en-US"/>
        </w:rPr>
        <w:t xml:space="preserve">Artículo 50. </w:t>
      </w:r>
      <w:r w:rsidRPr="00DE1582">
        <w:rPr>
          <w:rFonts w:ascii="Arial" w:hAnsi="Arial" w:cs="Arial"/>
          <w:color w:val="000000"/>
          <w:sz w:val="20"/>
          <w:szCs w:val="20"/>
          <w:lang w:eastAsia="en-US"/>
        </w:rPr>
        <w:t>Las cuestiones no previstas en el presente reglamento serán resueltas por la Comisión Especial, en términos de lo establecido en el artículo 3, párrafo tercero, de la Ley Electoral Local.</w:t>
      </w:r>
    </w:p>
    <w:p w:rsidR="00DE1582" w:rsidRDefault="00DE1582" w:rsidP="00DE1582">
      <w:pPr>
        <w:suppressAutoHyphens/>
        <w:ind w:right="50"/>
        <w:jc w:val="both"/>
        <w:rPr>
          <w:rFonts w:ascii="Arial" w:hAnsi="Arial" w:cs="Arial"/>
          <w:b/>
          <w:bCs/>
          <w:color w:val="000000"/>
          <w:sz w:val="20"/>
          <w:szCs w:val="20"/>
          <w:lang w:eastAsia="en-US"/>
        </w:rPr>
      </w:pPr>
    </w:p>
    <w:p w:rsidR="00DE1582" w:rsidRPr="00DE1582" w:rsidRDefault="00DE1582" w:rsidP="00DE1582">
      <w:pPr>
        <w:suppressAutoHyphens/>
        <w:ind w:right="50"/>
        <w:jc w:val="center"/>
        <w:rPr>
          <w:rFonts w:ascii="Arial" w:hAnsi="Arial" w:cs="Arial"/>
          <w:b/>
          <w:bCs/>
          <w:color w:val="000000"/>
          <w:sz w:val="20"/>
          <w:szCs w:val="20"/>
          <w:lang w:eastAsia="en-US"/>
        </w:rPr>
      </w:pPr>
      <w:r w:rsidRPr="00DE1582">
        <w:rPr>
          <w:rFonts w:ascii="Arial" w:hAnsi="Arial" w:cs="Arial"/>
          <w:b/>
          <w:bCs/>
          <w:color w:val="000000"/>
          <w:sz w:val="20"/>
          <w:szCs w:val="20"/>
          <w:lang w:eastAsia="en-US"/>
        </w:rPr>
        <w:t>ARTÍCULOS TRANSITORIOS</w:t>
      </w:r>
    </w:p>
    <w:p w:rsidR="00DE1582" w:rsidRDefault="00DE1582" w:rsidP="00DE1582">
      <w:pPr>
        <w:suppressAutoHyphens/>
        <w:ind w:right="50"/>
        <w:jc w:val="both"/>
        <w:rPr>
          <w:rFonts w:ascii="Arial" w:hAnsi="Arial" w:cs="Arial"/>
          <w:b/>
          <w:color w:val="000000"/>
          <w:sz w:val="20"/>
          <w:szCs w:val="20"/>
          <w:lang w:eastAsia="en-US"/>
        </w:rPr>
      </w:pPr>
    </w:p>
    <w:p w:rsidR="00DE1582" w:rsidRDefault="00DE1582" w:rsidP="00DE1582">
      <w:pPr>
        <w:suppressAutoHyphens/>
        <w:ind w:right="50"/>
        <w:jc w:val="both"/>
        <w:rPr>
          <w:rFonts w:ascii="Arial" w:hAnsi="Arial" w:cs="Arial"/>
          <w:color w:val="000000"/>
          <w:sz w:val="20"/>
          <w:szCs w:val="20"/>
          <w:lang w:eastAsia="en-US"/>
        </w:rPr>
      </w:pPr>
      <w:r w:rsidRPr="00DE1582">
        <w:rPr>
          <w:rFonts w:ascii="Arial" w:hAnsi="Arial" w:cs="Arial"/>
          <w:b/>
          <w:color w:val="000000"/>
          <w:sz w:val="20"/>
          <w:szCs w:val="20"/>
          <w:lang w:eastAsia="en-US"/>
        </w:rPr>
        <w:t>PRIMERO</w:t>
      </w:r>
      <w:r w:rsidRPr="00DE1582">
        <w:rPr>
          <w:rFonts w:ascii="Arial" w:hAnsi="Arial" w:cs="Arial"/>
          <w:color w:val="000000"/>
          <w:sz w:val="20"/>
          <w:szCs w:val="20"/>
          <w:lang w:eastAsia="en-US"/>
        </w:rPr>
        <w:t>. El presente Reglamento, entrará en vigor al día siguiente de su aprobación por el Consejo General del Instituto Electoral.</w:t>
      </w:r>
    </w:p>
    <w:p w:rsidR="00DE1582" w:rsidRPr="00DE1582" w:rsidRDefault="00DE1582" w:rsidP="00DE1582">
      <w:pPr>
        <w:suppressAutoHyphens/>
        <w:ind w:right="50"/>
        <w:jc w:val="both"/>
        <w:rPr>
          <w:rFonts w:ascii="Arial" w:hAnsi="Arial" w:cs="Arial"/>
          <w:color w:val="000000"/>
          <w:sz w:val="20"/>
          <w:szCs w:val="20"/>
          <w:lang w:eastAsia="en-US"/>
        </w:rPr>
      </w:pPr>
    </w:p>
    <w:p w:rsidR="00DE1582" w:rsidRDefault="00DE1582" w:rsidP="00DE1582">
      <w:pPr>
        <w:suppressAutoHyphens/>
        <w:ind w:right="50"/>
        <w:jc w:val="both"/>
        <w:rPr>
          <w:rFonts w:ascii="Arial" w:hAnsi="Arial" w:cs="Arial"/>
          <w:color w:val="000000"/>
          <w:sz w:val="20"/>
          <w:szCs w:val="20"/>
          <w:lang w:eastAsia="en-US"/>
        </w:rPr>
      </w:pPr>
      <w:r w:rsidRPr="00DE1582">
        <w:rPr>
          <w:rFonts w:ascii="Arial" w:hAnsi="Arial" w:cs="Arial"/>
          <w:b/>
          <w:color w:val="000000"/>
          <w:sz w:val="20"/>
          <w:szCs w:val="20"/>
          <w:lang w:eastAsia="en-US"/>
        </w:rPr>
        <w:t>SEGUNDO</w:t>
      </w:r>
      <w:r w:rsidRPr="00DE1582">
        <w:rPr>
          <w:rFonts w:ascii="Arial" w:hAnsi="Arial" w:cs="Arial"/>
          <w:color w:val="000000"/>
          <w:sz w:val="20"/>
          <w:szCs w:val="20"/>
          <w:lang w:eastAsia="en-US"/>
        </w:rPr>
        <w:t>. Se abroga el Reglamento de Debates entre los Candidatos a los Distintos Cargos de Elección Popular, aprobados por el Consejo General del IETAM, mediante Acuerdo IETAM/CG-88/2016, en sesión extraordinaria no. 25, de fecha de 9 de abril del 2016.</w:t>
      </w:r>
    </w:p>
    <w:p w:rsidR="00DE1582" w:rsidRPr="00DE1582" w:rsidRDefault="00DE1582" w:rsidP="00DE1582">
      <w:pPr>
        <w:suppressAutoHyphens/>
        <w:ind w:right="50"/>
        <w:jc w:val="both"/>
        <w:rPr>
          <w:rFonts w:ascii="Arial" w:hAnsi="Arial" w:cs="Arial"/>
          <w:color w:val="000000"/>
          <w:sz w:val="20"/>
          <w:szCs w:val="20"/>
          <w:lang w:eastAsia="en-US"/>
        </w:rPr>
      </w:pPr>
    </w:p>
    <w:p w:rsidR="00DE1582" w:rsidRPr="00DE1582" w:rsidRDefault="00DE1582" w:rsidP="00DE1582">
      <w:pPr>
        <w:suppressAutoHyphens/>
        <w:ind w:right="50"/>
        <w:jc w:val="both"/>
        <w:rPr>
          <w:rFonts w:ascii="Arial" w:hAnsi="Arial" w:cs="Arial"/>
          <w:color w:val="000000"/>
          <w:sz w:val="20"/>
          <w:szCs w:val="20"/>
          <w:lang w:eastAsia="en-US"/>
        </w:rPr>
      </w:pPr>
      <w:r w:rsidRPr="00DE1582">
        <w:rPr>
          <w:rFonts w:ascii="Arial" w:hAnsi="Arial" w:cs="Arial"/>
          <w:b/>
          <w:color w:val="000000"/>
          <w:sz w:val="20"/>
          <w:szCs w:val="20"/>
          <w:lang w:eastAsia="en-US"/>
        </w:rPr>
        <w:t xml:space="preserve">TERCERO. </w:t>
      </w:r>
      <w:r w:rsidRPr="00DE1582">
        <w:rPr>
          <w:rFonts w:ascii="Arial" w:hAnsi="Arial" w:cs="Arial"/>
          <w:color w:val="000000"/>
          <w:sz w:val="20"/>
          <w:szCs w:val="20"/>
          <w:lang w:eastAsia="en-US"/>
        </w:rPr>
        <w:t>Derivado de la contingencia sanitaria generada a causa de la pandemia por el SARS-CoV2, las actividades presenciales relacionadas al cumplimiento de lo establecido en el presente Reglamento se realizarán de manera cauta y ordenada, atendiendo a las medidas de prevención, protocolos y mecanismos de seguridad sanitaria emitidos por la autoridad competente, que se encuentren vigentes. Lo anterior resulta obligatorio y de aplicación tanto a los partidos políticos, como a las y los servidores públicos del Instituto y la ciudadanía en general.</w:t>
      </w:r>
    </w:p>
    <w:p w:rsidR="008A3617" w:rsidRDefault="008A3617" w:rsidP="00651674">
      <w:pPr>
        <w:suppressAutoHyphens/>
        <w:ind w:right="50"/>
        <w:jc w:val="both"/>
        <w:rPr>
          <w:rFonts w:ascii="Arial" w:hAnsi="Arial" w:cs="Arial"/>
          <w:color w:val="000000"/>
          <w:sz w:val="20"/>
          <w:szCs w:val="20"/>
          <w:lang w:val="es-MX" w:eastAsia="en-US"/>
        </w:rPr>
      </w:pPr>
    </w:p>
    <w:p w:rsidR="00327E52" w:rsidRDefault="00327E52">
      <w:pPr>
        <w:rPr>
          <w:rFonts w:ascii="Arial" w:hAnsi="Arial" w:cs="Arial"/>
          <w:color w:val="000000"/>
          <w:sz w:val="20"/>
          <w:szCs w:val="20"/>
          <w:lang w:val="es-MX" w:eastAsia="en-US"/>
        </w:rPr>
      </w:pPr>
      <w:r>
        <w:rPr>
          <w:rFonts w:ascii="Arial" w:hAnsi="Arial" w:cs="Arial"/>
          <w:color w:val="000000"/>
          <w:sz w:val="20"/>
          <w:szCs w:val="20"/>
          <w:lang w:val="es-MX" w:eastAsia="en-US"/>
        </w:rPr>
        <w:br w:type="page"/>
      </w:r>
    </w:p>
    <w:p w:rsidR="008A3617" w:rsidRDefault="00327E52" w:rsidP="00651674">
      <w:pPr>
        <w:suppressAutoHyphens/>
        <w:ind w:right="50"/>
        <w:jc w:val="both"/>
        <w:rPr>
          <w:rFonts w:ascii="Arial" w:hAnsi="Arial" w:cs="Arial"/>
          <w:color w:val="000000"/>
          <w:sz w:val="20"/>
          <w:szCs w:val="20"/>
          <w:lang w:val="es-MX" w:eastAsia="en-US"/>
        </w:rPr>
      </w:pPr>
      <w:r>
        <w:rPr>
          <w:noProof/>
          <w:lang w:val="es-MX" w:eastAsia="es-MX"/>
        </w:rPr>
        <w:drawing>
          <wp:anchor distT="0" distB="0" distL="0" distR="0" simplePos="0" relativeHeight="251659264" behindDoc="0" locked="0" layoutInCell="1" allowOverlap="1" wp14:anchorId="7CF6AB69" wp14:editId="1E1AC459">
            <wp:simplePos x="0" y="0"/>
            <wp:positionH relativeFrom="page">
              <wp:posOffset>1127760</wp:posOffset>
            </wp:positionH>
            <wp:positionV relativeFrom="paragraph">
              <wp:posOffset>233045</wp:posOffset>
            </wp:positionV>
            <wp:extent cx="5610357" cy="7398924"/>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5610357" cy="7398924"/>
                    </a:xfrm>
                    <a:prstGeom prst="rect">
                      <a:avLst/>
                    </a:prstGeom>
                  </pic:spPr>
                </pic:pic>
              </a:graphicData>
            </a:graphic>
          </wp:anchor>
        </w:drawing>
      </w:r>
    </w:p>
    <w:p w:rsidR="008A3617" w:rsidRDefault="008A3617" w:rsidP="00651674">
      <w:pPr>
        <w:suppressAutoHyphens/>
        <w:ind w:right="50"/>
        <w:jc w:val="both"/>
        <w:rPr>
          <w:rFonts w:ascii="Arial" w:hAnsi="Arial" w:cs="Arial"/>
          <w:color w:val="000000"/>
          <w:sz w:val="20"/>
          <w:szCs w:val="20"/>
          <w:lang w:val="es-MX" w:eastAsia="en-US"/>
        </w:rPr>
      </w:pPr>
    </w:p>
    <w:p w:rsidR="008A3617" w:rsidRDefault="008A3617" w:rsidP="00651674">
      <w:pPr>
        <w:suppressAutoHyphens/>
        <w:ind w:right="50"/>
        <w:jc w:val="both"/>
        <w:rPr>
          <w:rFonts w:ascii="Arial" w:hAnsi="Arial" w:cs="Arial"/>
          <w:color w:val="000000"/>
          <w:sz w:val="20"/>
          <w:szCs w:val="20"/>
          <w:lang w:val="es-MX" w:eastAsia="en-US"/>
        </w:rPr>
      </w:pPr>
    </w:p>
    <w:p w:rsidR="00327E52" w:rsidRDefault="00327E52" w:rsidP="00651674">
      <w:pPr>
        <w:suppressAutoHyphens/>
        <w:ind w:right="50"/>
        <w:jc w:val="both"/>
        <w:rPr>
          <w:rFonts w:ascii="Arial" w:hAnsi="Arial" w:cs="Arial"/>
          <w:color w:val="000000"/>
          <w:sz w:val="20"/>
          <w:szCs w:val="20"/>
          <w:lang w:val="es-MX" w:eastAsia="en-US"/>
        </w:rPr>
      </w:pPr>
    </w:p>
    <w:p w:rsidR="00327E52" w:rsidRDefault="00327E52" w:rsidP="00651674">
      <w:pPr>
        <w:suppressAutoHyphens/>
        <w:ind w:right="50"/>
        <w:jc w:val="both"/>
        <w:rPr>
          <w:rFonts w:ascii="Arial" w:hAnsi="Arial" w:cs="Arial"/>
          <w:color w:val="000000"/>
          <w:sz w:val="20"/>
          <w:szCs w:val="20"/>
          <w:lang w:val="es-MX" w:eastAsia="en-US"/>
        </w:rPr>
      </w:pPr>
    </w:p>
    <w:p w:rsidR="00327E52" w:rsidRDefault="00327E52" w:rsidP="00651674">
      <w:pPr>
        <w:suppressAutoHyphens/>
        <w:ind w:right="50"/>
        <w:jc w:val="both"/>
        <w:rPr>
          <w:rFonts w:ascii="Arial" w:hAnsi="Arial" w:cs="Arial"/>
          <w:color w:val="000000"/>
          <w:sz w:val="20"/>
          <w:szCs w:val="20"/>
          <w:lang w:val="es-MX" w:eastAsia="en-US"/>
        </w:rPr>
      </w:pPr>
    </w:p>
    <w:p w:rsidR="00327E52" w:rsidRDefault="00327E52" w:rsidP="00651674">
      <w:pPr>
        <w:suppressAutoHyphens/>
        <w:ind w:right="50"/>
        <w:jc w:val="both"/>
        <w:rPr>
          <w:rFonts w:ascii="Arial" w:hAnsi="Arial" w:cs="Arial"/>
          <w:color w:val="000000"/>
          <w:sz w:val="20"/>
          <w:szCs w:val="20"/>
          <w:lang w:val="es-MX" w:eastAsia="en-US"/>
        </w:rPr>
      </w:pPr>
    </w:p>
    <w:p w:rsidR="00327E52" w:rsidRDefault="00327E52" w:rsidP="00651674">
      <w:pPr>
        <w:suppressAutoHyphens/>
        <w:ind w:right="50"/>
        <w:jc w:val="both"/>
        <w:rPr>
          <w:rFonts w:ascii="Arial" w:hAnsi="Arial" w:cs="Arial"/>
          <w:color w:val="000000"/>
          <w:sz w:val="20"/>
          <w:szCs w:val="20"/>
          <w:lang w:val="es-MX" w:eastAsia="en-US"/>
        </w:rPr>
      </w:pPr>
    </w:p>
    <w:p w:rsidR="00327E52" w:rsidRDefault="00327E52" w:rsidP="00651674">
      <w:pPr>
        <w:suppressAutoHyphens/>
        <w:ind w:right="50"/>
        <w:jc w:val="both"/>
        <w:rPr>
          <w:rFonts w:ascii="Arial" w:hAnsi="Arial" w:cs="Arial"/>
          <w:color w:val="000000"/>
          <w:sz w:val="20"/>
          <w:szCs w:val="20"/>
          <w:lang w:val="es-MX" w:eastAsia="en-US"/>
        </w:rPr>
      </w:pPr>
      <w:r>
        <w:rPr>
          <w:noProof/>
          <w:lang w:val="es-MX" w:eastAsia="es-MX"/>
        </w:rPr>
        <w:drawing>
          <wp:anchor distT="0" distB="0" distL="0" distR="0" simplePos="0" relativeHeight="251661312" behindDoc="0" locked="0" layoutInCell="1" allowOverlap="1" wp14:anchorId="7F3FEB26" wp14:editId="522D05FE">
            <wp:simplePos x="0" y="0"/>
            <wp:positionH relativeFrom="page">
              <wp:posOffset>1146175</wp:posOffset>
            </wp:positionH>
            <wp:positionV relativeFrom="paragraph">
              <wp:posOffset>-201295</wp:posOffset>
            </wp:positionV>
            <wp:extent cx="5675027" cy="7028688"/>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5675027" cy="7028688"/>
                    </a:xfrm>
                    <a:prstGeom prst="rect">
                      <a:avLst/>
                    </a:prstGeom>
                  </pic:spPr>
                </pic:pic>
              </a:graphicData>
            </a:graphic>
          </wp:anchor>
        </w:drawing>
      </w:r>
    </w:p>
    <w:p w:rsidR="00327E52" w:rsidRDefault="00327E52" w:rsidP="00651674">
      <w:pPr>
        <w:suppressAutoHyphens/>
        <w:ind w:right="50"/>
        <w:jc w:val="both"/>
        <w:rPr>
          <w:rFonts w:ascii="Arial" w:hAnsi="Arial" w:cs="Arial"/>
          <w:color w:val="000000"/>
          <w:sz w:val="20"/>
          <w:szCs w:val="20"/>
          <w:lang w:val="es-MX" w:eastAsia="en-US"/>
        </w:rPr>
      </w:pPr>
    </w:p>
    <w:p w:rsidR="00327E52" w:rsidRDefault="00327E52" w:rsidP="00651674">
      <w:pPr>
        <w:suppressAutoHyphens/>
        <w:ind w:right="50"/>
        <w:jc w:val="both"/>
        <w:rPr>
          <w:rFonts w:ascii="Arial" w:hAnsi="Arial" w:cs="Arial"/>
          <w:color w:val="000000"/>
          <w:sz w:val="20"/>
          <w:szCs w:val="20"/>
          <w:lang w:val="es-MX" w:eastAsia="en-US"/>
        </w:rPr>
      </w:pPr>
    </w:p>
    <w:p w:rsidR="00327E52" w:rsidRDefault="00327E52" w:rsidP="00651674">
      <w:pPr>
        <w:suppressAutoHyphens/>
        <w:ind w:right="50"/>
        <w:jc w:val="both"/>
        <w:rPr>
          <w:rFonts w:ascii="Arial" w:hAnsi="Arial" w:cs="Arial"/>
          <w:color w:val="000000"/>
          <w:sz w:val="20"/>
          <w:szCs w:val="20"/>
          <w:lang w:val="es-MX" w:eastAsia="en-US"/>
        </w:rPr>
      </w:pPr>
    </w:p>
    <w:p w:rsidR="00A11503" w:rsidRPr="00800AF1" w:rsidRDefault="00800AF1" w:rsidP="00A11503">
      <w:pPr>
        <w:pStyle w:val="Sinespaciado"/>
        <w:rPr>
          <w:rFonts w:ascii="Arial" w:hAnsi="Arial" w:cs="Arial"/>
          <w:b/>
          <w:bCs/>
          <w:sz w:val="20"/>
          <w:szCs w:val="20"/>
        </w:rPr>
      </w:pPr>
      <w:r w:rsidRPr="00800AF1">
        <w:rPr>
          <w:rFonts w:ascii="Arial" w:hAnsi="Arial" w:cs="Arial"/>
          <w:b/>
          <w:sz w:val="20"/>
          <w:szCs w:val="20"/>
        </w:rPr>
        <w:t xml:space="preserve">REGLAMENTO PARA LA </w:t>
      </w:r>
      <w:r w:rsidR="007011C2">
        <w:rPr>
          <w:rFonts w:ascii="Arial" w:hAnsi="Arial" w:cs="Arial"/>
          <w:b/>
          <w:sz w:val="20"/>
          <w:szCs w:val="20"/>
        </w:rPr>
        <w:t>ORGANIZACIÓN, PROMOCIÓN Y DIFUSIÓN DE DEBATES ENTRE LAS CANDIDATURAS REGISTRADAS A LOS DISTINTOS CARGOS DE ELECCIÓN POPULAR EN EL ESTADO</w:t>
      </w:r>
      <w:r w:rsidRPr="00800AF1">
        <w:rPr>
          <w:rFonts w:ascii="Arial" w:hAnsi="Arial" w:cs="Arial"/>
          <w:b/>
          <w:sz w:val="20"/>
          <w:szCs w:val="20"/>
        </w:rPr>
        <w:t>.</w:t>
      </w:r>
    </w:p>
    <w:p w:rsidR="00A11503" w:rsidRPr="00254274" w:rsidRDefault="004848B9" w:rsidP="00A11503">
      <w:pPr>
        <w:pStyle w:val="Sinespaciado"/>
        <w:rPr>
          <w:rFonts w:ascii="Arial" w:hAnsi="Arial" w:cs="Arial"/>
          <w:sz w:val="20"/>
          <w:szCs w:val="20"/>
        </w:rPr>
      </w:pPr>
      <w:r w:rsidRPr="00254274">
        <w:rPr>
          <w:rFonts w:ascii="Arial" w:hAnsi="Arial" w:cs="Arial"/>
          <w:sz w:val="20"/>
          <w:szCs w:val="20"/>
        </w:rPr>
        <w:t>Acuerdo del Consejo General del IETAM (No. IETAM</w:t>
      </w:r>
      <w:r w:rsidR="007011C2">
        <w:rPr>
          <w:rFonts w:ascii="Arial" w:hAnsi="Arial" w:cs="Arial"/>
          <w:sz w:val="20"/>
          <w:szCs w:val="20"/>
        </w:rPr>
        <w:t>-A</w:t>
      </w:r>
      <w:r w:rsidRPr="00254274">
        <w:rPr>
          <w:rFonts w:ascii="Arial" w:hAnsi="Arial" w:cs="Arial"/>
          <w:sz w:val="20"/>
          <w:szCs w:val="20"/>
        </w:rPr>
        <w:t>/CG-</w:t>
      </w:r>
      <w:r w:rsidR="007011C2">
        <w:rPr>
          <w:rFonts w:ascii="Arial" w:hAnsi="Arial" w:cs="Arial"/>
          <w:sz w:val="20"/>
          <w:szCs w:val="20"/>
        </w:rPr>
        <w:t>49</w:t>
      </w:r>
      <w:r w:rsidRPr="00254274">
        <w:rPr>
          <w:rFonts w:ascii="Arial" w:hAnsi="Arial" w:cs="Arial"/>
          <w:sz w:val="20"/>
          <w:szCs w:val="20"/>
        </w:rPr>
        <w:t>/20</w:t>
      </w:r>
      <w:r w:rsidR="007011C2">
        <w:rPr>
          <w:rFonts w:ascii="Arial" w:hAnsi="Arial" w:cs="Arial"/>
          <w:sz w:val="20"/>
          <w:szCs w:val="20"/>
        </w:rPr>
        <w:t>20</w:t>
      </w:r>
      <w:r w:rsidRPr="00254274">
        <w:rPr>
          <w:rFonts w:ascii="Arial" w:hAnsi="Arial" w:cs="Arial"/>
          <w:sz w:val="20"/>
          <w:szCs w:val="20"/>
        </w:rPr>
        <w:t>) del 3</w:t>
      </w:r>
      <w:r w:rsidR="007011C2">
        <w:rPr>
          <w:rFonts w:ascii="Arial" w:hAnsi="Arial" w:cs="Arial"/>
          <w:sz w:val="20"/>
          <w:szCs w:val="20"/>
        </w:rPr>
        <w:t>0</w:t>
      </w:r>
      <w:r w:rsidRPr="00254274">
        <w:rPr>
          <w:rFonts w:ascii="Arial" w:hAnsi="Arial" w:cs="Arial"/>
          <w:sz w:val="20"/>
          <w:szCs w:val="20"/>
        </w:rPr>
        <w:t xml:space="preserve"> de </w:t>
      </w:r>
      <w:r w:rsidR="007011C2">
        <w:rPr>
          <w:rFonts w:ascii="Arial" w:hAnsi="Arial" w:cs="Arial"/>
          <w:sz w:val="20"/>
          <w:szCs w:val="20"/>
        </w:rPr>
        <w:t>noviembre</w:t>
      </w:r>
      <w:r w:rsidRPr="00254274">
        <w:rPr>
          <w:rFonts w:ascii="Arial" w:hAnsi="Arial" w:cs="Arial"/>
          <w:sz w:val="20"/>
          <w:szCs w:val="20"/>
        </w:rPr>
        <w:t xml:space="preserve"> de 20</w:t>
      </w:r>
      <w:r w:rsidR="007011C2">
        <w:rPr>
          <w:rFonts w:ascii="Arial" w:hAnsi="Arial" w:cs="Arial"/>
          <w:sz w:val="20"/>
          <w:szCs w:val="20"/>
        </w:rPr>
        <w:t>20</w:t>
      </w:r>
      <w:r w:rsidRPr="00254274">
        <w:rPr>
          <w:rFonts w:ascii="Arial" w:hAnsi="Arial" w:cs="Arial"/>
          <w:sz w:val="20"/>
          <w:szCs w:val="20"/>
        </w:rPr>
        <w:t>.</w:t>
      </w:r>
    </w:p>
    <w:p w:rsidR="00A11503" w:rsidRPr="00254274" w:rsidRDefault="004848B9" w:rsidP="00A11503">
      <w:pPr>
        <w:pStyle w:val="Sinespaciado"/>
        <w:rPr>
          <w:rFonts w:ascii="Arial" w:hAnsi="Arial" w:cs="Arial"/>
          <w:sz w:val="20"/>
          <w:szCs w:val="20"/>
        </w:rPr>
      </w:pPr>
      <w:r w:rsidRPr="00254274">
        <w:rPr>
          <w:rFonts w:ascii="Arial" w:hAnsi="Arial" w:cs="Arial"/>
          <w:sz w:val="20"/>
          <w:szCs w:val="20"/>
        </w:rPr>
        <w:t xml:space="preserve">Anexo al </w:t>
      </w:r>
      <w:r w:rsidR="00A11503" w:rsidRPr="00254274">
        <w:rPr>
          <w:rFonts w:ascii="Arial" w:hAnsi="Arial" w:cs="Arial"/>
          <w:sz w:val="20"/>
          <w:szCs w:val="20"/>
        </w:rPr>
        <w:t xml:space="preserve">P.O. No. </w:t>
      </w:r>
      <w:r w:rsidRPr="00254274">
        <w:rPr>
          <w:rFonts w:ascii="Arial" w:hAnsi="Arial" w:cs="Arial"/>
          <w:sz w:val="20"/>
          <w:szCs w:val="20"/>
        </w:rPr>
        <w:t>1</w:t>
      </w:r>
      <w:r w:rsidR="007011C2">
        <w:rPr>
          <w:rFonts w:ascii="Arial" w:hAnsi="Arial" w:cs="Arial"/>
          <w:sz w:val="20"/>
          <w:szCs w:val="20"/>
        </w:rPr>
        <w:t>47</w:t>
      </w:r>
      <w:r w:rsidR="00A11503" w:rsidRPr="00254274">
        <w:rPr>
          <w:rFonts w:ascii="Arial" w:hAnsi="Arial" w:cs="Arial"/>
          <w:sz w:val="20"/>
          <w:szCs w:val="20"/>
        </w:rPr>
        <w:t xml:space="preserve">, del </w:t>
      </w:r>
      <w:r w:rsidR="007011C2">
        <w:rPr>
          <w:rFonts w:ascii="Arial" w:hAnsi="Arial" w:cs="Arial"/>
          <w:sz w:val="20"/>
          <w:szCs w:val="20"/>
        </w:rPr>
        <w:t>8</w:t>
      </w:r>
      <w:r w:rsidR="00A11503" w:rsidRPr="00254274">
        <w:rPr>
          <w:rFonts w:ascii="Arial" w:hAnsi="Arial" w:cs="Arial"/>
          <w:sz w:val="20"/>
          <w:szCs w:val="20"/>
        </w:rPr>
        <w:t xml:space="preserve"> de </w:t>
      </w:r>
      <w:r w:rsidR="007011C2">
        <w:rPr>
          <w:rFonts w:ascii="Arial" w:hAnsi="Arial" w:cs="Arial"/>
          <w:sz w:val="20"/>
          <w:szCs w:val="20"/>
        </w:rPr>
        <w:t>diciembre</w:t>
      </w:r>
      <w:r w:rsidR="00A11503" w:rsidRPr="00254274">
        <w:rPr>
          <w:rFonts w:ascii="Arial" w:hAnsi="Arial" w:cs="Arial"/>
          <w:sz w:val="20"/>
          <w:szCs w:val="20"/>
        </w:rPr>
        <w:t xml:space="preserve"> de 20</w:t>
      </w:r>
      <w:r w:rsidR="007011C2">
        <w:rPr>
          <w:rFonts w:ascii="Arial" w:hAnsi="Arial" w:cs="Arial"/>
          <w:sz w:val="20"/>
          <w:szCs w:val="20"/>
        </w:rPr>
        <w:t>20</w:t>
      </w:r>
      <w:r w:rsidR="00A11503" w:rsidRPr="00254274">
        <w:rPr>
          <w:rFonts w:ascii="Arial" w:hAnsi="Arial" w:cs="Arial"/>
          <w:sz w:val="20"/>
          <w:szCs w:val="20"/>
        </w:rPr>
        <w:t>.</w:t>
      </w:r>
    </w:p>
    <w:p w:rsidR="00A11503" w:rsidRPr="004848B9" w:rsidRDefault="00A11503" w:rsidP="00A11503">
      <w:pPr>
        <w:pStyle w:val="Sinespaciado"/>
        <w:rPr>
          <w:rFonts w:ascii="Arial" w:hAnsi="Arial" w:cs="Arial"/>
          <w:sz w:val="20"/>
          <w:szCs w:val="20"/>
        </w:rPr>
      </w:pPr>
    </w:p>
    <w:p w:rsidR="00A11503" w:rsidRPr="004848B9" w:rsidRDefault="00A11503" w:rsidP="00AA5E10">
      <w:pPr>
        <w:rPr>
          <w:rFonts w:ascii="Arial" w:hAnsi="Arial" w:cs="Arial"/>
          <w:sz w:val="20"/>
          <w:szCs w:val="20"/>
          <w:lang w:val="es-MX" w:eastAsia="en-US"/>
        </w:rPr>
      </w:pPr>
    </w:p>
    <w:sectPr w:rsidR="00A11503" w:rsidRPr="004848B9" w:rsidSect="0036078D">
      <w:headerReference w:type="default" r:id="rId13"/>
      <w:footerReference w:type="default" r:id="rId14"/>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C5D" w:rsidRDefault="00800C5D">
      <w:r>
        <w:separator/>
      </w:r>
    </w:p>
  </w:endnote>
  <w:endnote w:type="continuationSeparator" w:id="0">
    <w:p w:rsidR="00800C5D" w:rsidRDefault="0080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72501D" w:rsidTr="00A94FD1">
      <w:tc>
        <w:tcPr>
          <w:tcW w:w="3182" w:type="dxa"/>
          <w:tcBorders>
            <w:top w:val="thinThickSmallGap" w:sz="24" w:space="0" w:color="auto"/>
            <w:left w:val="nil"/>
            <w:bottom w:val="nil"/>
            <w:right w:val="nil"/>
          </w:tcBorders>
        </w:tcPr>
        <w:p w:rsidR="0072501D" w:rsidRPr="0053768F" w:rsidRDefault="00800C5D" w:rsidP="00A94FD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72501D" w:rsidRPr="0053768F" w:rsidRDefault="0072501D" w:rsidP="00A94FD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72501D" w:rsidRPr="0053768F" w:rsidRDefault="0072501D" w:rsidP="00A94FD1">
          <w:pPr>
            <w:pStyle w:val="Piedepgina"/>
            <w:jc w:val="center"/>
            <w:rPr>
              <w:rFonts w:ascii="Arial" w:hAnsi="Arial" w:cs="Arial"/>
              <w:b/>
              <w:bCs/>
              <w:lang w:eastAsia="es-MX"/>
            </w:rPr>
          </w:pPr>
        </w:p>
      </w:tc>
    </w:tr>
  </w:tbl>
  <w:p w:rsidR="0072501D" w:rsidRDefault="007250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C5D" w:rsidRDefault="00800C5D">
      <w:r>
        <w:separator/>
      </w:r>
    </w:p>
  </w:footnote>
  <w:footnote w:type="continuationSeparator" w:id="0">
    <w:p w:rsidR="00800C5D" w:rsidRDefault="00800C5D">
      <w:r>
        <w:continuationSeparator/>
      </w:r>
    </w:p>
  </w:footnote>
  <w:footnote w:id="1">
    <w:p w:rsidR="0072501D" w:rsidRPr="00C230B7" w:rsidRDefault="0072501D" w:rsidP="00CA4C83">
      <w:pPr>
        <w:pStyle w:val="Textonotapie"/>
        <w:jc w:val="both"/>
        <w:rPr>
          <w:sz w:val="16"/>
          <w:szCs w:val="16"/>
          <w:lang w:val="es-MX"/>
        </w:rPr>
      </w:pPr>
      <w:r w:rsidRPr="00C230B7">
        <w:rPr>
          <w:rStyle w:val="Refdenotaalpie"/>
          <w:sz w:val="16"/>
          <w:szCs w:val="16"/>
        </w:rPr>
        <w:footnoteRef/>
      </w:r>
      <w:r w:rsidRPr="00C230B7">
        <w:rPr>
          <w:sz w:val="16"/>
          <w:szCs w:val="16"/>
        </w:rPr>
        <w:t xml:space="preserve"> </w:t>
      </w:r>
      <w:r w:rsidRPr="00C230B7">
        <w:rPr>
          <w:i/>
          <w:sz w:val="16"/>
          <w:szCs w:val="16"/>
        </w:rPr>
        <w:t>https://www.te.gob.mx/IUSEapp/tesisjur.aspx?idtesis=XCIV/2002&amp;tpoBusqueda=S&amp;sWord=autonom%C3%ADa</w:t>
      </w:r>
    </w:p>
  </w:footnote>
  <w:footnote w:id="2">
    <w:p w:rsidR="0072501D" w:rsidRPr="00BD7E87" w:rsidRDefault="0072501D" w:rsidP="00CA4C83">
      <w:pPr>
        <w:pStyle w:val="Textonotapie"/>
        <w:jc w:val="both"/>
        <w:rPr>
          <w:sz w:val="16"/>
          <w:szCs w:val="16"/>
          <w:lang w:val="es-MX"/>
        </w:rPr>
      </w:pPr>
      <w:r>
        <w:rPr>
          <w:rStyle w:val="Refdenotaalpie"/>
        </w:rPr>
        <w:footnoteRef/>
      </w:r>
      <w:r>
        <w:t xml:space="preserve"> </w:t>
      </w:r>
      <w:r w:rsidRPr="00BD7E87">
        <w:rPr>
          <w:i/>
          <w:sz w:val="16"/>
          <w:szCs w:val="16"/>
        </w:rPr>
        <w:t>Aprobada por la Sala Superior del Tribunal Electoral del Poder Judicial de la Federación, en sesión pública celebrada el dieciocho de septiembre de dos mil ocho. Gaceta de Jurisprudencia y Tesis en materia electoral, Año 2, Número 3, 2009, páginas 20 y 21</w:t>
      </w:r>
    </w:p>
  </w:footnote>
  <w:footnote w:id="3">
    <w:p w:rsidR="0072501D" w:rsidRPr="00231950" w:rsidRDefault="0072501D" w:rsidP="00310B40">
      <w:pPr>
        <w:pStyle w:val="Textonotapie"/>
        <w:jc w:val="both"/>
        <w:rPr>
          <w:lang w:val="es-MX"/>
        </w:rPr>
      </w:pPr>
      <w:r>
        <w:rPr>
          <w:rStyle w:val="Refdenotaalpie"/>
        </w:rPr>
        <w:footnoteRef/>
      </w:r>
      <w:r>
        <w:t xml:space="preserve"> </w:t>
      </w:r>
      <w:r w:rsidRPr="00231950">
        <w:rPr>
          <w:i/>
        </w:rPr>
        <w:t>La Sala Superior en sesión pública celebrada el tres de agosto de dos mil dieciocho, aprobó por unanimidad de votos la jurisprudencia y la declaró formalmente obligatoria. http</w:t>
      </w:r>
      <w:hyperlink r:id="rId1">
        <w:r w:rsidRPr="00310B40">
          <w:rPr>
            <w:rStyle w:val="Hipervnculo"/>
            <w:i/>
            <w:u w:val="none"/>
          </w:rPr>
          <w:t>s://www.te</w:t>
        </w:r>
      </w:hyperlink>
      <w:r w:rsidRPr="00310B40">
        <w:rPr>
          <w:i/>
        </w:rPr>
        <w:t>.</w:t>
      </w:r>
      <w:r w:rsidRPr="00231950">
        <w:rPr>
          <w:i/>
        </w:rPr>
        <w:t>gob</w:t>
      </w:r>
      <w:hyperlink r:id="rId2">
        <w:r w:rsidRPr="00231950">
          <w:rPr>
            <w:rStyle w:val="Hipervnculo"/>
            <w:i/>
          </w:rPr>
          <w:t>.</w:t>
        </w:r>
        <w:r w:rsidRPr="00310B40">
          <w:rPr>
            <w:rStyle w:val="Hipervnculo"/>
            <w:i/>
            <w:u w:val="none"/>
          </w:rPr>
          <w:t>mx/genero/media/pdf/302e9cb715c9a11.pdf</w:t>
        </w:r>
      </w:hyperlink>
    </w:p>
  </w:footnote>
  <w:footnote w:id="4">
    <w:p w:rsidR="0072501D" w:rsidRPr="00506693" w:rsidRDefault="0072501D" w:rsidP="00506693">
      <w:pPr>
        <w:pStyle w:val="Textonotapie"/>
        <w:jc w:val="both"/>
        <w:rPr>
          <w:i/>
          <w:sz w:val="16"/>
          <w:szCs w:val="16"/>
        </w:rPr>
      </w:pPr>
      <w:r>
        <w:rPr>
          <w:rStyle w:val="Refdenotaalpie"/>
        </w:rPr>
        <w:footnoteRef/>
      </w:r>
      <w:r>
        <w:t xml:space="preserve"> </w:t>
      </w:r>
      <w:r w:rsidRPr="00506693">
        <w:rPr>
          <w:i/>
          <w:sz w:val="16"/>
          <w:szCs w:val="16"/>
        </w:rPr>
        <w:t>Modalidad de debates ya utilizada en países como Estados Unidos, Francia y España. El 24 de junio 2020, ha tenido lugar el primer debate electoral en línea entre candidatas y candidatos de los principales particos políticos que concurrieron a las elecciones vascas del 12 de julio 2020, en el debate organizado por la Cadena SER en Euskadi. En este sentido, si bien es cierto, tal ejercicio no tiene referencia en nuestro país, también lo es que resulta necesario el uso de estas herramientas para la realización de debates.</w:t>
      </w:r>
    </w:p>
    <w:p w:rsidR="0072501D" w:rsidRPr="00506693" w:rsidRDefault="0072501D" w:rsidP="00506693">
      <w:pPr>
        <w:pStyle w:val="Textonotapie"/>
        <w:jc w:val="both"/>
        <w:rPr>
          <w:i/>
          <w:sz w:val="16"/>
          <w:szCs w:val="16"/>
        </w:rPr>
      </w:pPr>
      <w:r w:rsidRPr="00506693">
        <w:rPr>
          <w:i/>
          <w:sz w:val="16"/>
          <w:szCs w:val="16"/>
          <w:u w:val="single"/>
        </w:rPr>
        <w:t>https://</w:t>
      </w:r>
      <w:hyperlink r:id="rId3">
        <w:r w:rsidRPr="00506693">
          <w:rPr>
            <w:rStyle w:val="Hipervnculo"/>
            <w:i/>
            <w:sz w:val="16"/>
            <w:szCs w:val="16"/>
          </w:rPr>
          <w:t>www.ongdeuskadi.org/es/portada_view.php?id=133&amp;menu=deinteres</w:t>
        </w:r>
      </w:hyperlink>
    </w:p>
    <w:p w:rsidR="0072501D" w:rsidRPr="00506693" w:rsidRDefault="0072501D" w:rsidP="00506693">
      <w:pPr>
        <w:pStyle w:val="Textonotapie"/>
        <w:jc w:val="both"/>
        <w:rPr>
          <w:i/>
          <w:sz w:val="16"/>
          <w:szCs w:val="16"/>
        </w:rPr>
      </w:pPr>
      <w:r w:rsidRPr="00506693">
        <w:rPr>
          <w:i/>
          <w:sz w:val="16"/>
          <w:szCs w:val="16"/>
        </w:rPr>
        <w:t>De igual manera en las elecciones de Coahuila e Hidalgo, se llevaron a cabo debates en línea.</w:t>
      </w:r>
    </w:p>
    <w:p w:rsidR="0072501D" w:rsidRPr="00506693" w:rsidRDefault="0072501D">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01D" w:rsidRDefault="0072501D" w:rsidP="00DA5A2E">
    <w:pPr>
      <w:pStyle w:val="Piedepgina"/>
      <w:pBdr>
        <w:bottom w:val="thinThickSmallGap" w:sz="18" w:space="1" w:color="auto"/>
      </w:pBdr>
      <w:tabs>
        <w:tab w:val="left" w:pos="7371"/>
      </w:tabs>
      <w:jc w:val="both"/>
      <w:rPr>
        <w:rFonts w:ascii="Arial" w:hAnsi="Arial" w:cs="Arial"/>
        <w:b/>
        <w:i/>
        <w:sz w:val="20"/>
        <w:szCs w:val="20"/>
      </w:rPr>
    </w:pPr>
    <w:r>
      <w:rPr>
        <w:rFonts w:ascii="Arial" w:hAnsi="Arial" w:cs="Arial"/>
        <w:b/>
        <w:i/>
        <w:sz w:val="20"/>
        <w:szCs w:val="20"/>
      </w:rPr>
      <w:t>Reglamento para la Organización, Promoción y Difusión de Debates entre las</w:t>
    </w:r>
  </w:p>
  <w:p w:rsidR="0072501D" w:rsidRPr="00A53F46" w:rsidRDefault="0072501D" w:rsidP="00DA5A2E">
    <w:pPr>
      <w:pStyle w:val="Piedepgina"/>
      <w:pBdr>
        <w:bottom w:val="thinThickSmallGap" w:sz="18" w:space="1" w:color="auto"/>
      </w:pBdr>
      <w:tabs>
        <w:tab w:val="left" w:pos="7371"/>
      </w:tabs>
      <w:jc w:val="both"/>
      <w:rPr>
        <w:rStyle w:val="Nmerodepgina"/>
        <w:rFonts w:ascii="Arial" w:hAnsi="Arial" w:cs="Arial"/>
        <w:b/>
        <w:i/>
        <w:sz w:val="20"/>
        <w:szCs w:val="20"/>
      </w:rPr>
    </w:pPr>
    <w:r>
      <w:rPr>
        <w:rFonts w:ascii="Arial" w:hAnsi="Arial" w:cs="Arial"/>
        <w:b/>
        <w:i/>
        <w:sz w:val="20"/>
        <w:szCs w:val="20"/>
      </w:rPr>
      <w:t>Candidaturas Registradas a los Distintos Cargos de Elección Popular en el Estado</w:t>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89432C">
      <w:rPr>
        <w:rStyle w:val="Nmerodepgina"/>
        <w:rFonts w:ascii="Arial" w:hAnsi="Arial" w:cs="Arial"/>
        <w:b/>
        <w:bCs/>
        <w:i/>
        <w:iCs/>
        <w:noProof/>
        <w:sz w:val="20"/>
        <w:szCs w:val="20"/>
      </w:rPr>
      <w:t>16</w:t>
    </w:r>
    <w:r w:rsidRPr="000D3AA3">
      <w:rPr>
        <w:rStyle w:val="Nmerodepgina"/>
        <w:rFonts w:ascii="Arial" w:hAnsi="Arial" w:cs="Arial"/>
        <w:b/>
        <w:bCs/>
        <w:i/>
        <w:iCs/>
        <w:sz w:val="20"/>
        <w:szCs w:val="20"/>
      </w:rPr>
      <w:fldChar w:fldCharType="end"/>
    </w:r>
  </w:p>
  <w:p w:rsidR="0072501D" w:rsidRPr="004E4F2D" w:rsidRDefault="0072501D" w:rsidP="00DA5A2E">
    <w:pPr>
      <w:pStyle w:val="Encabezado"/>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0BD9418F"/>
    <w:multiLevelType w:val="hybridMultilevel"/>
    <w:tmpl w:val="7F08B5D8"/>
    <w:lvl w:ilvl="0" w:tplc="9B0A58C0">
      <w:start w:val="1"/>
      <w:numFmt w:val="upperRoman"/>
      <w:lvlText w:val="%1."/>
      <w:lvlJc w:val="left"/>
      <w:pPr>
        <w:ind w:left="1146" w:hanging="425"/>
        <w:jc w:val="left"/>
      </w:pPr>
      <w:rPr>
        <w:rFonts w:ascii="Arial Negrita" w:eastAsia="Arial" w:hAnsi="Arial Negrita" w:cs="Arial" w:hint="default"/>
        <w:b/>
        <w:spacing w:val="0"/>
        <w:w w:val="100"/>
        <w:sz w:val="20"/>
        <w:szCs w:val="20"/>
        <w:lang w:val="es-ES" w:eastAsia="en-US" w:bidi="ar-SA"/>
      </w:rPr>
    </w:lvl>
    <w:lvl w:ilvl="1" w:tplc="7598BB2C">
      <w:numFmt w:val="bullet"/>
      <w:lvlText w:val="•"/>
      <w:lvlJc w:val="left"/>
      <w:pPr>
        <w:ind w:left="2038" w:hanging="425"/>
      </w:pPr>
      <w:rPr>
        <w:rFonts w:hint="default"/>
        <w:lang w:val="es-ES" w:eastAsia="en-US" w:bidi="ar-SA"/>
      </w:rPr>
    </w:lvl>
    <w:lvl w:ilvl="2" w:tplc="293EBE04">
      <w:numFmt w:val="bullet"/>
      <w:lvlText w:val="•"/>
      <w:lvlJc w:val="left"/>
      <w:pPr>
        <w:ind w:left="2936" w:hanging="425"/>
      </w:pPr>
      <w:rPr>
        <w:rFonts w:hint="default"/>
        <w:lang w:val="es-ES" w:eastAsia="en-US" w:bidi="ar-SA"/>
      </w:rPr>
    </w:lvl>
    <w:lvl w:ilvl="3" w:tplc="3AD6A0AE">
      <w:numFmt w:val="bullet"/>
      <w:lvlText w:val="•"/>
      <w:lvlJc w:val="left"/>
      <w:pPr>
        <w:ind w:left="3834" w:hanging="425"/>
      </w:pPr>
      <w:rPr>
        <w:rFonts w:hint="default"/>
        <w:lang w:val="es-ES" w:eastAsia="en-US" w:bidi="ar-SA"/>
      </w:rPr>
    </w:lvl>
    <w:lvl w:ilvl="4" w:tplc="D0304058">
      <w:numFmt w:val="bullet"/>
      <w:lvlText w:val="•"/>
      <w:lvlJc w:val="left"/>
      <w:pPr>
        <w:ind w:left="4732" w:hanging="425"/>
      </w:pPr>
      <w:rPr>
        <w:rFonts w:hint="default"/>
        <w:lang w:val="es-ES" w:eastAsia="en-US" w:bidi="ar-SA"/>
      </w:rPr>
    </w:lvl>
    <w:lvl w:ilvl="5" w:tplc="EE76C8F8">
      <w:numFmt w:val="bullet"/>
      <w:lvlText w:val="•"/>
      <w:lvlJc w:val="left"/>
      <w:pPr>
        <w:ind w:left="5630" w:hanging="425"/>
      </w:pPr>
      <w:rPr>
        <w:rFonts w:hint="default"/>
        <w:lang w:val="es-ES" w:eastAsia="en-US" w:bidi="ar-SA"/>
      </w:rPr>
    </w:lvl>
    <w:lvl w:ilvl="6" w:tplc="89E493BE">
      <w:numFmt w:val="bullet"/>
      <w:lvlText w:val="•"/>
      <w:lvlJc w:val="left"/>
      <w:pPr>
        <w:ind w:left="6528" w:hanging="425"/>
      </w:pPr>
      <w:rPr>
        <w:rFonts w:hint="default"/>
        <w:lang w:val="es-ES" w:eastAsia="en-US" w:bidi="ar-SA"/>
      </w:rPr>
    </w:lvl>
    <w:lvl w:ilvl="7" w:tplc="6DE8DA2E">
      <w:numFmt w:val="bullet"/>
      <w:lvlText w:val="•"/>
      <w:lvlJc w:val="left"/>
      <w:pPr>
        <w:ind w:left="7426" w:hanging="425"/>
      </w:pPr>
      <w:rPr>
        <w:rFonts w:hint="default"/>
        <w:lang w:val="es-ES" w:eastAsia="en-US" w:bidi="ar-SA"/>
      </w:rPr>
    </w:lvl>
    <w:lvl w:ilvl="8" w:tplc="D20CADF8">
      <w:numFmt w:val="bullet"/>
      <w:lvlText w:val="•"/>
      <w:lvlJc w:val="left"/>
      <w:pPr>
        <w:ind w:left="8324" w:hanging="425"/>
      </w:pPr>
      <w:rPr>
        <w:rFonts w:hint="default"/>
        <w:lang w:val="es-ES" w:eastAsia="en-US" w:bidi="ar-SA"/>
      </w:rPr>
    </w:lvl>
  </w:abstractNum>
  <w:abstractNum w:abstractNumId="7">
    <w:nsid w:val="13FF4F2D"/>
    <w:multiLevelType w:val="hybridMultilevel"/>
    <w:tmpl w:val="0A604ED2"/>
    <w:lvl w:ilvl="0" w:tplc="422880BC">
      <w:start w:val="1"/>
      <w:numFmt w:val="upperRoman"/>
      <w:lvlText w:val="%1."/>
      <w:lvlJc w:val="left"/>
      <w:pPr>
        <w:ind w:left="1146" w:hanging="425"/>
        <w:jc w:val="left"/>
      </w:pPr>
      <w:rPr>
        <w:rFonts w:ascii="Arial Negrita" w:eastAsia="Arial" w:hAnsi="Arial Negrita" w:cs="Arial" w:hint="default"/>
        <w:b/>
        <w:spacing w:val="0"/>
        <w:w w:val="100"/>
        <w:sz w:val="20"/>
        <w:szCs w:val="20"/>
        <w:lang w:val="es-ES" w:eastAsia="en-US" w:bidi="ar-SA"/>
      </w:rPr>
    </w:lvl>
    <w:lvl w:ilvl="1" w:tplc="93CEA848">
      <w:numFmt w:val="bullet"/>
      <w:lvlText w:val="•"/>
      <w:lvlJc w:val="left"/>
      <w:pPr>
        <w:ind w:left="2038" w:hanging="425"/>
      </w:pPr>
      <w:rPr>
        <w:rFonts w:hint="default"/>
        <w:lang w:val="es-ES" w:eastAsia="en-US" w:bidi="ar-SA"/>
      </w:rPr>
    </w:lvl>
    <w:lvl w:ilvl="2" w:tplc="6AC0B922">
      <w:numFmt w:val="bullet"/>
      <w:lvlText w:val="•"/>
      <w:lvlJc w:val="left"/>
      <w:pPr>
        <w:ind w:left="2936" w:hanging="425"/>
      </w:pPr>
      <w:rPr>
        <w:rFonts w:hint="default"/>
        <w:lang w:val="es-ES" w:eastAsia="en-US" w:bidi="ar-SA"/>
      </w:rPr>
    </w:lvl>
    <w:lvl w:ilvl="3" w:tplc="C8FAA71C">
      <w:numFmt w:val="bullet"/>
      <w:lvlText w:val="•"/>
      <w:lvlJc w:val="left"/>
      <w:pPr>
        <w:ind w:left="3834" w:hanging="425"/>
      </w:pPr>
      <w:rPr>
        <w:rFonts w:hint="default"/>
        <w:lang w:val="es-ES" w:eastAsia="en-US" w:bidi="ar-SA"/>
      </w:rPr>
    </w:lvl>
    <w:lvl w:ilvl="4" w:tplc="6A16428E">
      <w:numFmt w:val="bullet"/>
      <w:lvlText w:val="•"/>
      <w:lvlJc w:val="left"/>
      <w:pPr>
        <w:ind w:left="4732" w:hanging="425"/>
      </w:pPr>
      <w:rPr>
        <w:rFonts w:hint="default"/>
        <w:lang w:val="es-ES" w:eastAsia="en-US" w:bidi="ar-SA"/>
      </w:rPr>
    </w:lvl>
    <w:lvl w:ilvl="5" w:tplc="AD36960C">
      <w:numFmt w:val="bullet"/>
      <w:lvlText w:val="•"/>
      <w:lvlJc w:val="left"/>
      <w:pPr>
        <w:ind w:left="5630" w:hanging="425"/>
      </w:pPr>
      <w:rPr>
        <w:rFonts w:hint="default"/>
        <w:lang w:val="es-ES" w:eastAsia="en-US" w:bidi="ar-SA"/>
      </w:rPr>
    </w:lvl>
    <w:lvl w:ilvl="6" w:tplc="BEF2C4FA">
      <w:numFmt w:val="bullet"/>
      <w:lvlText w:val="•"/>
      <w:lvlJc w:val="left"/>
      <w:pPr>
        <w:ind w:left="6528" w:hanging="425"/>
      </w:pPr>
      <w:rPr>
        <w:rFonts w:hint="default"/>
        <w:lang w:val="es-ES" w:eastAsia="en-US" w:bidi="ar-SA"/>
      </w:rPr>
    </w:lvl>
    <w:lvl w:ilvl="7" w:tplc="1E5E6B64">
      <w:numFmt w:val="bullet"/>
      <w:lvlText w:val="•"/>
      <w:lvlJc w:val="left"/>
      <w:pPr>
        <w:ind w:left="7426" w:hanging="425"/>
      </w:pPr>
      <w:rPr>
        <w:rFonts w:hint="default"/>
        <w:lang w:val="es-ES" w:eastAsia="en-US" w:bidi="ar-SA"/>
      </w:rPr>
    </w:lvl>
    <w:lvl w:ilvl="8" w:tplc="7ADA7B24">
      <w:numFmt w:val="bullet"/>
      <w:lvlText w:val="•"/>
      <w:lvlJc w:val="left"/>
      <w:pPr>
        <w:ind w:left="8324" w:hanging="425"/>
      </w:pPr>
      <w:rPr>
        <w:rFonts w:hint="default"/>
        <w:lang w:val="es-ES" w:eastAsia="en-US" w:bidi="ar-SA"/>
      </w:rPr>
    </w:lvl>
  </w:abstractNum>
  <w:abstractNum w:abstractNumId="8">
    <w:nsid w:val="18B7536A"/>
    <w:multiLevelType w:val="hybridMultilevel"/>
    <w:tmpl w:val="D5665AA2"/>
    <w:lvl w:ilvl="0" w:tplc="8870AD76">
      <w:start w:val="1"/>
      <w:numFmt w:val="lowerLetter"/>
      <w:lvlText w:val="%1)"/>
      <w:lvlJc w:val="left"/>
      <w:pPr>
        <w:ind w:left="1146" w:hanging="425"/>
        <w:jc w:val="left"/>
      </w:pPr>
      <w:rPr>
        <w:rFonts w:ascii="Arial Negrita" w:eastAsia="Arial" w:hAnsi="Arial Negrita" w:cs="Arial" w:hint="default"/>
        <w:b/>
        <w:spacing w:val="0"/>
        <w:w w:val="99"/>
        <w:sz w:val="20"/>
        <w:szCs w:val="20"/>
        <w:lang w:val="es-ES" w:eastAsia="en-US" w:bidi="ar-SA"/>
      </w:rPr>
    </w:lvl>
    <w:lvl w:ilvl="1" w:tplc="82CAE94A">
      <w:numFmt w:val="bullet"/>
      <w:lvlText w:val="•"/>
      <w:lvlJc w:val="left"/>
      <w:pPr>
        <w:ind w:left="2038" w:hanging="425"/>
      </w:pPr>
      <w:rPr>
        <w:rFonts w:hint="default"/>
        <w:lang w:val="es-ES" w:eastAsia="en-US" w:bidi="ar-SA"/>
      </w:rPr>
    </w:lvl>
    <w:lvl w:ilvl="2" w:tplc="83DAC582">
      <w:numFmt w:val="bullet"/>
      <w:lvlText w:val="•"/>
      <w:lvlJc w:val="left"/>
      <w:pPr>
        <w:ind w:left="2936" w:hanging="425"/>
      </w:pPr>
      <w:rPr>
        <w:rFonts w:hint="default"/>
        <w:lang w:val="es-ES" w:eastAsia="en-US" w:bidi="ar-SA"/>
      </w:rPr>
    </w:lvl>
    <w:lvl w:ilvl="3" w:tplc="9DCC2142">
      <w:numFmt w:val="bullet"/>
      <w:lvlText w:val="•"/>
      <w:lvlJc w:val="left"/>
      <w:pPr>
        <w:ind w:left="3834" w:hanging="425"/>
      </w:pPr>
      <w:rPr>
        <w:rFonts w:hint="default"/>
        <w:lang w:val="es-ES" w:eastAsia="en-US" w:bidi="ar-SA"/>
      </w:rPr>
    </w:lvl>
    <w:lvl w:ilvl="4" w:tplc="629093BA">
      <w:numFmt w:val="bullet"/>
      <w:lvlText w:val="•"/>
      <w:lvlJc w:val="left"/>
      <w:pPr>
        <w:ind w:left="4732" w:hanging="425"/>
      </w:pPr>
      <w:rPr>
        <w:rFonts w:hint="default"/>
        <w:lang w:val="es-ES" w:eastAsia="en-US" w:bidi="ar-SA"/>
      </w:rPr>
    </w:lvl>
    <w:lvl w:ilvl="5" w:tplc="BE64AC04">
      <w:numFmt w:val="bullet"/>
      <w:lvlText w:val="•"/>
      <w:lvlJc w:val="left"/>
      <w:pPr>
        <w:ind w:left="5630" w:hanging="425"/>
      </w:pPr>
      <w:rPr>
        <w:rFonts w:hint="default"/>
        <w:lang w:val="es-ES" w:eastAsia="en-US" w:bidi="ar-SA"/>
      </w:rPr>
    </w:lvl>
    <w:lvl w:ilvl="6" w:tplc="C39CE58E">
      <w:numFmt w:val="bullet"/>
      <w:lvlText w:val="•"/>
      <w:lvlJc w:val="left"/>
      <w:pPr>
        <w:ind w:left="6528" w:hanging="425"/>
      </w:pPr>
      <w:rPr>
        <w:rFonts w:hint="default"/>
        <w:lang w:val="es-ES" w:eastAsia="en-US" w:bidi="ar-SA"/>
      </w:rPr>
    </w:lvl>
    <w:lvl w:ilvl="7" w:tplc="F58229F6">
      <w:numFmt w:val="bullet"/>
      <w:lvlText w:val="•"/>
      <w:lvlJc w:val="left"/>
      <w:pPr>
        <w:ind w:left="7426" w:hanging="425"/>
      </w:pPr>
      <w:rPr>
        <w:rFonts w:hint="default"/>
        <w:lang w:val="es-ES" w:eastAsia="en-US" w:bidi="ar-SA"/>
      </w:rPr>
    </w:lvl>
    <w:lvl w:ilvl="8" w:tplc="3D7C38C0">
      <w:numFmt w:val="bullet"/>
      <w:lvlText w:val="•"/>
      <w:lvlJc w:val="left"/>
      <w:pPr>
        <w:ind w:left="8324" w:hanging="425"/>
      </w:pPr>
      <w:rPr>
        <w:rFonts w:hint="default"/>
        <w:lang w:val="es-ES" w:eastAsia="en-US" w:bidi="ar-SA"/>
      </w:rPr>
    </w:lvl>
  </w:abstractNum>
  <w:abstractNum w:abstractNumId="9">
    <w:nsid w:val="1C521D4C"/>
    <w:multiLevelType w:val="hybridMultilevel"/>
    <w:tmpl w:val="DD7C9AAA"/>
    <w:lvl w:ilvl="0" w:tplc="D9D20866">
      <w:start w:val="1"/>
      <w:numFmt w:val="upperRoman"/>
      <w:lvlText w:val="%1."/>
      <w:lvlJc w:val="left"/>
      <w:pPr>
        <w:ind w:left="721" w:hanging="149"/>
        <w:jc w:val="left"/>
      </w:pPr>
      <w:rPr>
        <w:rFonts w:ascii="Arial Negrita" w:eastAsia="Arial" w:hAnsi="Arial Negrita" w:cs="Arial" w:hint="default"/>
        <w:b/>
        <w:bCs/>
        <w:spacing w:val="0"/>
        <w:w w:val="100"/>
        <w:sz w:val="20"/>
        <w:szCs w:val="20"/>
        <w:lang w:val="es-ES" w:eastAsia="en-US" w:bidi="ar-SA"/>
      </w:rPr>
    </w:lvl>
    <w:lvl w:ilvl="1" w:tplc="07209532">
      <w:start w:val="1"/>
      <w:numFmt w:val="upperRoman"/>
      <w:lvlText w:val="%2."/>
      <w:lvlJc w:val="left"/>
      <w:pPr>
        <w:ind w:left="1288" w:hanging="285"/>
        <w:jc w:val="left"/>
      </w:pPr>
      <w:rPr>
        <w:rFonts w:ascii="Arial" w:eastAsia="Arial" w:hAnsi="Arial" w:cs="Arial" w:hint="default"/>
        <w:spacing w:val="-4"/>
        <w:w w:val="100"/>
        <w:sz w:val="18"/>
        <w:szCs w:val="18"/>
        <w:lang w:val="es-ES" w:eastAsia="en-US" w:bidi="ar-SA"/>
      </w:rPr>
    </w:lvl>
    <w:lvl w:ilvl="2" w:tplc="356CB746">
      <w:numFmt w:val="bullet"/>
      <w:lvlText w:val="•"/>
      <w:lvlJc w:val="left"/>
      <w:pPr>
        <w:ind w:left="2262" w:hanging="285"/>
      </w:pPr>
      <w:rPr>
        <w:rFonts w:hint="default"/>
        <w:lang w:val="es-ES" w:eastAsia="en-US" w:bidi="ar-SA"/>
      </w:rPr>
    </w:lvl>
    <w:lvl w:ilvl="3" w:tplc="7F92A052">
      <w:numFmt w:val="bullet"/>
      <w:lvlText w:val="•"/>
      <w:lvlJc w:val="left"/>
      <w:pPr>
        <w:ind w:left="3244" w:hanging="285"/>
      </w:pPr>
      <w:rPr>
        <w:rFonts w:hint="default"/>
        <w:lang w:val="es-ES" w:eastAsia="en-US" w:bidi="ar-SA"/>
      </w:rPr>
    </w:lvl>
    <w:lvl w:ilvl="4" w:tplc="D4CE82C8">
      <w:numFmt w:val="bullet"/>
      <w:lvlText w:val="•"/>
      <w:lvlJc w:val="left"/>
      <w:pPr>
        <w:ind w:left="4226" w:hanging="285"/>
      </w:pPr>
      <w:rPr>
        <w:rFonts w:hint="default"/>
        <w:lang w:val="es-ES" w:eastAsia="en-US" w:bidi="ar-SA"/>
      </w:rPr>
    </w:lvl>
    <w:lvl w:ilvl="5" w:tplc="B0E846D8">
      <w:numFmt w:val="bullet"/>
      <w:lvlText w:val="•"/>
      <w:lvlJc w:val="left"/>
      <w:pPr>
        <w:ind w:left="5208" w:hanging="285"/>
      </w:pPr>
      <w:rPr>
        <w:rFonts w:hint="default"/>
        <w:lang w:val="es-ES" w:eastAsia="en-US" w:bidi="ar-SA"/>
      </w:rPr>
    </w:lvl>
    <w:lvl w:ilvl="6" w:tplc="2FECB542">
      <w:numFmt w:val="bullet"/>
      <w:lvlText w:val="•"/>
      <w:lvlJc w:val="left"/>
      <w:pPr>
        <w:ind w:left="6191" w:hanging="285"/>
      </w:pPr>
      <w:rPr>
        <w:rFonts w:hint="default"/>
        <w:lang w:val="es-ES" w:eastAsia="en-US" w:bidi="ar-SA"/>
      </w:rPr>
    </w:lvl>
    <w:lvl w:ilvl="7" w:tplc="3BC8D74C">
      <w:numFmt w:val="bullet"/>
      <w:lvlText w:val="•"/>
      <w:lvlJc w:val="left"/>
      <w:pPr>
        <w:ind w:left="7173" w:hanging="285"/>
      </w:pPr>
      <w:rPr>
        <w:rFonts w:hint="default"/>
        <w:lang w:val="es-ES" w:eastAsia="en-US" w:bidi="ar-SA"/>
      </w:rPr>
    </w:lvl>
    <w:lvl w:ilvl="8" w:tplc="07102B1E">
      <w:numFmt w:val="bullet"/>
      <w:lvlText w:val="•"/>
      <w:lvlJc w:val="left"/>
      <w:pPr>
        <w:ind w:left="8155" w:hanging="285"/>
      </w:pPr>
      <w:rPr>
        <w:rFonts w:hint="default"/>
        <w:lang w:val="es-ES" w:eastAsia="en-US" w:bidi="ar-SA"/>
      </w:rPr>
    </w:lvl>
  </w:abstractNum>
  <w:abstractNum w:abstractNumId="10">
    <w:nsid w:val="1C9E1895"/>
    <w:multiLevelType w:val="hybridMultilevel"/>
    <w:tmpl w:val="ED58D5AC"/>
    <w:lvl w:ilvl="0" w:tplc="D47C1494">
      <w:start w:val="1"/>
      <w:numFmt w:val="upperRoman"/>
      <w:lvlText w:val="%1."/>
      <w:lvlJc w:val="left"/>
      <w:pPr>
        <w:ind w:left="1091" w:hanging="370"/>
        <w:jc w:val="left"/>
      </w:pPr>
      <w:rPr>
        <w:rFonts w:ascii="Arial Negrita" w:eastAsia="Arial" w:hAnsi="Arial Negrita" w:cs="Arial" w:hint="default"/>
        <w:b/>
        <w:spacing w:val="0"/>
        <w:w w:val="100"/>
        <w:sz w:val="20"/>
        <w:szCs w:val="20"/>
        <w:lang w:val="es-ES" w:eastAsia="en-US" w:bidi="ar-SA"/>
      </w:rPr>
    </w:lvl>
    <w:lvl w:ilvl="1" w:tplc="A01CFB4C">
      <w:numFmt w:val="bullet"/>
      <w:lvlText w:val="•"/>
      <w:lvlJc w:val="left"/>
      <w:pPr>
        <w:ind w:left="2002" w:hanging="370"/>
      </w:pPr>
      <w:rPr>
        <w:rFonts w:hint="default"/>
        <w:lang w:val="es-ES" w:eastAsia="en-US" w:bidi="ar-SA"/>
      </w:rPr>
    </w:lvl>
    <w:lvl w:ilvl="2" w:tplc="5E0A0F7C">
      <w:numFmt w:val="bullet"/>
      <w:lvlText w:val="•"/>
      <w:lvlJc w:val="left"/>
      <w:pPr>
        <w:ind w:left="2904" w:hanging="370"/>
      </w:pPr>
      <w:rPr>
        <w:rFonts w:hint="default"/>
        <w:lang w:val="es-ES" w:eastAsia="en-US" w:bidi="ar-SA"/>
      </w:rPr>
    </w:lvl>
    <w:lvl w:ilvl="3" w:tplc="6FF4400E">
      <w:numFmt w:val="bullet"/>
      <w:lvlText w:val="•"/>
      <w:lvlJc w:val="left"/>
      <w:pPr>
        <w:ind w:left="3806" w:hanging="370"/>
      </w:pPr>
      <w:rPr>
        <w:rFonts w:hint="default"/>
        <w:lang w:val="es-ES" w:eastAsia="en-US" w:bidi="ar-SA"/>
      </w:rPr>
    </w:lvl>
    <w:lvl w:ilvl="4" w:tplc="E7DA1FB4">
      <w:numFmt w:val="bullet"/>
      <w:lvlText w:val="•"/>
      <w:lvlJc w:val="left"/>
      <w:pPr>
        <w:ind w:left="4708" w:hanging="370"/>
      </w:pPr>
      <w:rPr>
        <w:rFonts w:hint="default"/>
        <w:lang w:val="es-ES" w:eastAsia="en-US" w:bidi="ar-SA"/>
      </w:rPr>
    </w:lvl>
    <w:lvl w:ilvl="5" w:tplc="AF26C95A">
      <w:numFmt w:val="bullet"/>
      <w:lvlText w:val="•"/>
      <w:lvlJc w:val="left"/>
      <w:pPr>
        <w:ind w:left="5610" w:hanging="370"/>
      </w:pPr>
      <w:rPr>
        <w:rFonts w:hint="default"/>
        <w:lang w:val="es-ES" w:eastAsia="en-US" w:bidi="ar-SA"/>
      </w:rPr>
    </w:lvl>
    <w:lvl w:ilvl="6" w:tplc="156E72B6">
      <w:numFmt w:val="bullet"/>
      <w:lvlText w:val="•"/>
      <w:lvlJc w:val="left"/>
      <w:pPr>
        <w:ind w:left="6512" w:hanging="370"/>
      </w:pPr>
      <w:rPr>
        <w:rFonts w:hint="default"/>
        <w:lang w:val="es-ES" w:eastAsia="en-US" w:bidi="ar-SA"/>
      </w:rPr>
    </w:lvl>
    <w:lvl w:ilvl="7" w:tplc="14045C7A">
      <w:numFmt w:val="bullet"/>
      <w:lvlText w:val="•"/>
      <w:lvlJc w:val="left"/>
      <w:pPr>
        <w:ind w:left="7414" w:hanging="370"/>
      </w:pPr>
      <w:rPr>
        <w:rFonts w:hint="default"/>
        <w:lang w:val="es-ES" w:eastAsia="en-US" w:bidi="ar-SA"/>
      </w:rPr>
    </w:lvl>
    <w:lvl w:ilvl="8" w:tplc="1F30FFBA">
      <w:numFmt w:val="bullet"/>
      <w:lvlText w:val="•"/>
      <w:lvlJc w:val="left"/>
      <w:pPr>
        <w:ind w:left="8316" w:hanging="370"/>
      </w:pPr>
      <w:rPr>
        <w:rFonts w:hint="default"/>
        <w:lang w:val="es-ES" w:eastAsia="en-US" w:bidi="ar-SA"/>
      </w:rPr>
    </w:lvl>
  </w:abstractNum>
  <w:abstractNum w:abstractNumId="11">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53C35E6"/>
    <w:multiLevelType w:val="hybridMultilevel"/>
    <w:tmpl w:val="8048DF64"/>
    <w:lvl w:ilvl="0" w:tplc="A7888D62">
      <w:start w:val="1"/>
      <w:numFmt w:val="upperRoman"/>
      <w:lvlText w:val="%1."/>
      <w:lvlJc w:val="left"/>
      <w:pPr>
        <w:ind w:left="1146" w:hanging="425"/>
        <w:jc w:val="left"/>
      </w:pPr>
      <w:rPr>
        <w:rFonts w:ascii="Arial" w:eastAsia="Arial" w:hAnsi="Arial" w:cs="Arial" w:hint="default"/>
        <w:b/>
        <w:spacing w:val="0"/>
        <w:w w:val="100"/>
        <w:sz w:val="20"/>
        <w:szCs w:val="18"/>
        <w:lang w:val="es-ES" w:eastAsia="en-US" w:bidi="ar-SA"/>
      </w:rPr>
    </w:lvl>
    <w:lvl w:ilvl="1" w:tplc="904EACB2">
      <w:numFmt w:val="bullet"/>
      <w:lvlText w:val="•"/>
      <w:lvlJc w:val="left"/>
      <w:pPr>
        <w:ind w:left="2038" w:hanging="425"/>
      </w:pPr>
      <w:rPr>
        <w:rFonts w:hint="default"/>
        <w:lang w:val="es-ES" w:eastAsia="en-US" w:bidi="ar-SA"/>
      </w:rPr>
    </w:lvl>
    <w:lvl w:ilvl="2" w:tplc="C85ACBAE">
      <w:numFmt w:val="bullet"/>
      <w:lvlText w:val="•"/>
      <w:lvlJc w:val="left"/>
      <w:pPr>
        <w:ind w:left="2936" w:hanging="425"/>
      </w:pPr>
      <w:rPr>
        <w:rFonts w:hint="default"/>
        <w:lang w:val="es-ES" w:eastAsia="en-US" w:bidi="ar-SA"/>
      </w:rPr>
    </w:lvl>
    <w:lvl w:ilvl="3" w:tplc="54C8CE78">
      <w:numFmt w:val="bullet"/>
      <w:lvlText w:val="•"/>
      <w:lvlJc w:val="left"/>
      <w:pPr>
        <w:ind w:left="3834" w:hanging="425"/>
      </w:pPr>
      <w:rPr>
        <w:rFonts w:hint="default"/>
        <w:lang w:val="es-ES" w:eastAsia="en-US" w:bidi="ar-SA"/>
      </w:rPr>
    </w:lvl>
    <w:lvl w:ilvl="4" w:tplc="76B8FE00">
      <w:numFmt w:val="bullet"/>
      <w:lvlText w:val="•"/>
      <w:lvlJc w:val="left"/>
      <w:pPr>
        <w:ind w:left="4732" w:hanging="425"/>
      </w:pPr>
      <w:rPr>
        <w:rFonts w:hint="default"/>
        <w:lang w:val="es-ES" w:eastAsia="en-US" w:bidi="ar-SA"/>
      </w:rPr>
    </w:lvl>
    <w:lvl w:ilvl="5" w:tplc="050AB7F2">
      <w:numFmt w:val="bullet"/>
      <w:lvlText w:val="•"/>
      <w:lvlJc w:val="left"/>
      <w:pPr>
        <w:ind w:left="5630" w:hanging="425"/>
      </w:pPr>
      <w:rPr>
        <w:rFonts w:hint="default"/>
        <w:lang w:val="es-ES" w:eastAsia="en-US" w:bidi="ar-SA"/>
      </w:rPr>
    </w:lvl>
    <w:lvl w:ilvl="6" w:tplc="55B0BB98">
      <w:numFmt w:val="bullet"/>
      <w:lvlText w:val="•"/>
      <w:lvlJc w:val="left"/>
      <w:pPr>
        <w:ind w:left="6528" w:hanging="425"/>
      </w:pPr>
      <w:rPr>
        <w:rFonts w:hint="default"/>
        <w:lang w:val="es-ES" w:eastAsia="en-US" w:bidi="ar-SA"/>
      </w:rPr>
    </w:lvl>
    <w:lvl w:ilvl="7" w:tplc="2B302A30">
      <w:numFmt w:val="bullet"/>
      <w:lvlText w:val="•"/>
      <w:lvlJc w:val="left"/>
      <w:pPr>
        <w:ind w:left="7426" w:hanging="425"/>
      </w:pPr>
      <w:rPr>
        <w:rFonts w:hint="default"/>
        <w:lang w:val="es-ES" w:eastAsia="en-US" w:bidi="ar-SA"/>
      </w:rPr>
    </w:lvl>
    <w:lvl w:ilvl="8" w:tplc="E146D1C2">
      <w:numFmt w:val="bullet"/>
      <w:lvlText w:val="•"/>
      <w:lvlJc w:val="left"/>
      <w:pPr>
        <w:ind w:left="8324" w:hanging="425"/>
      </w:pPr>
      <w:rPr>
        <w:rFonts w:hint="default"/>
        <w:lang w:val="es-ES" w:eastAsia="en-US" w:bidi="ar-SA"/>
      </w:rPr>
    </w:lvl>
  </w:abstractNum>
  <w:abstractNum w:abstractNumId="13">
    <w:nsid w:val="2E007E44"/>
    <w:multiLevelType w:val="hybridMultilevel"/>
    <w:tmpl w:val="5D9A7220"/>
    <w:lvl w:ilvl="0" w:tplc="C824803C">
      <w:start w:val="1"/>
      <w:numFmt w:val="upperRoman"/>
      <w:lvlText w:val="%1."/>
      <w:lvlJc w:val="left"/>
      <w:pPr>
        <w:ind w:left="1146" w:hanging="425"/>
        <w:jc w:val="left"/>
      </w:pPr>
      <w:rPr>
        <w:rFonts w:ascii="Arial Negrita" w:eastAsia="Arial" w:hAnsi="Arial Negrita" w:cs="Arial" w:hint="default"/>
        <w:b/>
        <w:spacing w:val="0"/>
        <w:w w:val="100"/>
        <w:sz w:val="20"/>
        <w:szCs w:val="20"/>
        <w:lang w:val="es-ES" w:eastAsia="en-US" w:bidi="ar-SA"/>
      </w:rPr>
    </w:lvl>
    <w:lvl w:ilvl="1" w:tplc="C90C73A8">
      <w:numFmt w:val="bullet"/>
      <w:lvlText w:val="•"/>
      <w:lvlJc w:val="left"/>
      <w:pPr>
        <w:ind w:left="2038" w:hanging="425"/>
      </w:pPr>
      <w:rPr>
        <w:rFonts w:hint="default"/>
        <w:lang w:val="es-ES" w:eastAsia="en-US" w:bidi="ar-SA"/>
      </w:rPr>
    </w:lvl>
    <w:lvl w:ilvl="2" w:tplc="78A6D7A2">
      <w:numFmt w:val="bullet"/>
      <w:lvlText w:val="•"/>
      <w:lvlJc w:val="left"/>
      <w:pPr>
        <w:ind w:left="2936" w:hanging="425"/>
      </w:pPr>
      <w:rPr>
        <w:rFonts w:hint="default"/>
        <w:lang w:val="es-ES" w:eastAsia="en-US" w:bidi="ar-SA"/>
      </w:rPr>
    </w:lvl>
    <w:lvl w:ilvl="3" w:tplc="E912FDB2">
      <w:numFmt w:val="bullet"/>
      <w:lvlText w:val="•"/>
      <w:lvlJc w:val="left"/>
      <w:pPr>
        <w:ind w:left="3834" w:hanging="425"/>
      </w:pPr>
      <w:rPr>
        <w:rFonts w:hint="default"/>
        <w:lang w:val="es-ES" w:eastAsia="en-US" w:bidi="ar-SA"/>
      </w:rPr>
    </w:lvl>
    <w:lvl w:ilvl="4" w:tplc="3B989DEC">
      <w:numFmt w:val="bullet"/>
      <w:lvlText w:val="•"/>
      <w:lvlJc w:val="left"/>
      <w:pPr>
        <w:ind w:left="4732" w:hanging="425"/>
      </w:pPr>
      <w:rPr>
        <w:rFonts w:hint="default"/>
        <w:lang w:val="es-ES" w:eastAsia="en-US" w:bidi="ar-SA"/>
      </w:rPr>
    </w:lvl>
    <w:lvl w:ilvl="5" w:tplc="179AF248">
      <w:numFmt w:val="bullet"/>
      <w:lvlText w:val="•"/>
      <w:lvlJc w:val="left"/>
      <w:pPr>
        <w:ind w:left="5630" w:hanging="425"/>
      </w:pPr>
      <w:rPr>
        <w:rFonts w:hint="default"/>
        <w:lang w:val="es-ES" w:eastAsia="en-US" w:bidi="ar-SA"/>
      </w:rPr>
    </w:lvl>
    <w:lvl w:ilvl="6" w:tplc="6D70CF30">
      <w:numFmt w:val="bullet"/>
      <w:lvlText w:val="•"/>
      <w:lvlJc w:val="left"/>
      <w:pPr>
        <w:ind w:left="6528" w:hanging="425"/>
      </w:pPr>
      <w:rPr>
        <w:rFonts w:hint="default"/>
        <w:lang w:val="es-ES" w:eastAsia="en-US" w:bidi="ar-SA"/>
      </w:rPr>
    </w:lvl>
    <w:lvl w:ilvl="7" w:tplc="EB68B1F6">
      <w:numFmt w:val="bullet"/>
      <w:lvlText w:val="•"/>
      <w:lvlJc w:val="left"/>
      <w:pPr>
        <w:ind w:left="7426" w:hanging="425"/>
      </w:pPr>
      <w:rPr>
        <w:rFonts w:hint="default"/>
        <w:lang w:val="es-ES" w:eastAsia="en-US" w:bidi="ar-SA"/>
      </w:rPr>
    </w:lvl>
    <w:lvl w:ilvl="8" w:tplc="CD863314">
      <w:numFmt w:val="bullet"/>
      <w:lvlText w:val="•"/>
      <w:lvlJc w:val="left"/>
      <w:pPr>
        <w:ind w:left="8324" w:hanging="425"/>
      </w:pPr>
      <w:rPr>
        <w:rFonts w:hint="default"/>
        <w:lang w:val="es-ES" w:eastAsia="en-US" w:bidi="ar-SA"/>
      </w:rPr>
    </w:lvl>
  </w:abstractNum>
  <w:abstractNum w:abstractNumId="14">
    <w:nsid w:val="3C9D2048"/>
    <w:multiLevelType w:val="hybridMultilevel"/>
    <w:tmpl w:val="486EFA56"/>
    <w:lvl w:ilvl="0" w:tplc="78909064">
      <w:start w:val="1"/>
      <w:numFmt w:val="upperRoman"/>
      <w:lvlText w:val="%1."/>
      <w:lvlJc w:val="left"/>
      <w:pPr>
        <w:ind w:left="1146" w:hanging="425"/>
        <w:jc w:val="left"/>
      </w:pPr>
      <w:rPr>
        <w:rFonts w:ascii="Arial" w:eastAsia="Arial" w:hAnsi="Arial" w:cs="Arial" w:hint="default"/>
        <w:b/>
        <w:spacing w:val="-4"/>
        <w:w w:val="100"/>
        <w:sz w:val="20"/>
        <w:szCs w:val="20"/>
        <w:lang w:val="es-ES" w:eastAsia="en-US" w:bidi="ar-SA"/>
      </w:rPr>
    </w:lvl>
    <w:lvl w:ilvl="1" w:tplc="0680B128">
      <w:numFmt w:val="bullet"/>
      <w:lvlText w:val="•"/>
      <w:lvlJc w:val="left"/>
      <w:pPr>
        <w:ind w:left="2038" w:hanging="425"/>
      </w:pPr>
      <w:rPr>
        <w:rFonts w:hint="default"/>
        <w:lang w:val="es-ES" w:eastAsia="en-US" w:bidi="ar-SA"/>
      </w:rPr>
    </w:lvl>
    <w:lvl w:ilvl="2" w:tplc="BE2AC18A">
      <w:numFmt w:val="bullet"/>
      <w:lvlText w:val="•"/>
      <w:lvlJc w:val="left"/>
      <w:pPr>
        <w:ind w:left="2936" w:hanging="425"/>
      </w:pPr>
      <w:rPr>
        <w:rFonts w:hint="default"/>
        <w:lang w:val="es-ES" w:eastAsia="en-US" w:bidi="ar-SA"/>
      </w:rPr>
    </w:lvl>
    <w:lvl w:ilvl="3" w:tplc="6B4491CA">
      <w:numFmt w:val="bullet"/>
      <w:lvlText w:val="•"/>
      <w:lvlJc w:val="left"/>
      <w:pPr>
        <w:ind w:left="3834" w:hanging="425"/>
      </w:pPr>
      <w:rPr>
        <w:rFonts w:hint="default"/>
        <w:lang w:val="es-ES" w:eastAsia="en-US" w:bidi="ar-SA"/>
      </w:rPr>
    </w:lvl>
    <w:lvl w:ilvl="4" w:tplc="54384C5C">
      <w:numFmt w:val="bullet"/>
      <w:lvlText w:val="•"/>
      <w:lvlJc w:val="left"/>
      <w:pPr>
        <w:ind w:left="4732" w:hanging="425"/>
      </w:pPr>
      <w:rPr>
        <w:rFonts w:hint="default"/>
        <w:lang w:val="es-ES" w:eastAsia="en-US" w:bidi="ar-SA"/>
      </w:rPr>
    </w:lvl>
    <w:lvl w:ilvl="5" w:tplc="EE9C9856">
      <w:numFmt w:val="bullet"/>
      <w:lvlText w:val="•"/>
      <w:lvlJc w:val="left"/>
      <w:pPr>
        <w:ind w:left="5630" w:hanging="425"/>
      </w:pPr>
      <w:rPr>
        <w:rFonts w:hint="default"/>
        <w:lang w:val="es-ES" w:eastAsia="en-US" w:bidi="ar-SA"/>
      </w:rPr>
    </w:lvl>
    <w:lvl w:ilvl="6" w:tplc="9578BE1C">
      <w:numFmt w:val="bullet"/>
      <w:lvlText w:val="•"/>
      <w:lvlJc w:val="left"/>
      <w:pPr>
        <w:ind w:left="6528" w:hanging="425"/>
      </w:pPr>
      <w:rPr>
        <w:rFonts w:hint="default"/>
        <w:lang w:val="es-ES" w:eastAsia="en-US" w:bidi="ar-SA"/>
      </w:rPr>
    </w:lvl>
    <w:lvl w:ilvl="7" w:tplc="E2AC5C60">
      <w:numFmt w:val="bullet"/>
      <w:lvlText w:val="•"/>
      <w:lvlJc w:val="left"/>
      <w:pPr>
        <w:ind w:left="7426" w:hanging="425"/>
      </w:pPr>
      <w:rPr>
        <w:rFonts w:hint="default"/>
        <w:lang w:val="es-ES" w:eastAsia="en-US" w:bidi="ar-SA"/>
      </w:rPr>
    </w:lvl>
    <w:lvl w:ilvl="8" w:tplc="602A90F2">
      <w:numFmt w:val="bullet"/>
      <w:lvlText w:val="•"/>
      <w:lvlJc w:val="left"/>
      <w:pPr>
        <w:ind w:left="8324" w:hanging="425"/>
      </w:pPr>
      <w:rPr>
        <w:rFonts w:hint="default"/>
        <w:lang w:val="es-ES" w:eastAsia="en-US" w:bidi="ar-SA"/>
      </w:rPr>
    </w:lvl>
  </w:abstractNum>
  <w:abstractNum w:abstractNumId="15">
    <w:nsid w:val="3E452D0B"/>
    <w:multiLevelType w:val="hybridMultilevel"/>
    <w:tmpl w:val="78BC5436"/>
    <w:lvl w:ilvl="0" w:tplc="28F0ED90">
      <w:start w:val="1"/>
      <w:numFmt w:val="upperRoman"/>
      <w:lvlText w:val="%1."/>
      <w:lvlJc w:val="left"/>
      <w:pPr>
        <w:ind w:left="1146" w:hanging="425"/>
        <w:jc w:val="left"/>
      </w:pPr>
      <w:rPr>
        <w:rFonts w:ascii="Arial Negrita" w:eastAsia="Arial" w:hAnsi="Arial Negrita" w:cs="Arial" w:hint="default"/>
        <w:b/>
        <w:spacing w:val="0"/>
        <w:w w:val="100"/>
        <w:sz w:val="20"/>
        <w:szCs w:val="20"/>
        <w:lang w:val="es-ES" w:eastAsia="en-US" w:bidi="ar-SA"/>
      </w:rPr>
    </w:lvl>
    <w:lvl w:ilvl="1" w:tplc="F09A069A">
      <w:numFmt w:val="bullet"/>
      <w:lvlText w:val="•"/>
      <w:lvlJc w:val="left"/>
      <w:pPr>
        <w:ind w:left="2038" w:hanging="425"/>
      </w:pPr>
      <w:rPr>
        <w:rFonts w:hint="default"/>
        <w:lang w:val="es-ES" w:eastAsia="en-US" w:bidi="ar-SA"/>
      </w:rPr>
    </w:lvl>
    <w:lvl w:ilvl="2" w:tplc="9F32F20E">
      <w:numFmt w:val="bullet"/>
      <w:lvlText w:val="•"/>
      <w:lvlJc w:val="left"/>
      <w:pPr>
        <w:ind w:left="2936" w:hanging="425"/>
      </w:pPr>
      <w:rPr>
        <w:rFonts w:hint="default"/>
        <w:lang w:val="es-ES" w:eastAsia="en-US" w:bidi="ar-SA"/>
      </w:rPr>
    </w:lvl>
    <w:lvl w:ilvl="3" w:tplc="B6DA3B52">
      <w:numFmt w:val="bullet"/>
      <w:lvlText w:val="•"/>
      <w:lvlJc w:val="left"/>
      <w:pPr>
        <w:ind w:left="3834" w:hanging="425"/>
      </w:pPr>
      <w:rPr>
        <w:rFonts w:hint="default"/>
        <w:lang w:val="es-ES" w:eastAsia="en-US" w:bidi="ar-SA"/>
      </w:rPr>
    </w:lvl>
    <w:lvl w:ilvl="4" w:tplc="28B29064">
      <w:numFmt w:val="bullet"/>
      <w:lvlText w:val="•"/>
      <w:lvlJc w:val="left"/>
      <w:pPr>
        <w:ind w:left="4732" w:hanging="425"/>
      </w:pPr>
      <w:rPr>
        <w:rFonts w:hint="default"/>
        <w:lang w:val="es-ES" w:eastAsia="en-US" w:bidi="ar-SA"/>
      </w:rPr>
    </w:lvl>
    <w:lvl w:ilvl="5" w:tplc="BC1E813C">
      <w:numFmt w:val="bullet"/>
      <w:lvlText w:val="•"/>
      <w:lvlJc w:val="left"/>
      <w:pPr>
        <w:ind w:left="5630" w:hanging="425"/>
      </w:pPr>
      <w:rPr>
        <w:rFonts w:hint="default"/>
        <w:lang w:val="es-ES" w:eastAsia="en-US" w:bidi="ar-SA"/>
      </w:rPr>
    </w:lvl>
    <w:lvl w:ilvl="6" w:tplc="78BEAA0E">
      <w:numFmt w:val="bullet"/>
      <w:lvlText w:val="•"/>
      <w:lvlJc w:val="left"/>
      <w:pPr>
        <w:ind w:left="6528" w:hanging="425"/>
      </w:pPr>
      <w:rPr>
        <w:rFonts w:hint="default"/>
        <w:lang w:val="es-ES" w:eastAsia="en-US" w:bidi="ar-SA"/>
      </w:rPr>
    </w:lvl>
    <w:lvl w:ilvl="7" w:tplc="8A9860C2">
      <w:numFmt w:val="bullet"/>
      <w:lvlText w:val="•"/>
      <w:lvlJc w:val="left"/>
      <w:pPr>
        <w:ind w:left="7426" w:hanging="425"/>
      </w:pPr>
      <w:rPr>
        <w:rFonts w:hint="default"/>
        <w:lang w:val="es-ES" w:eastAsia="en-US" w:bidi="ar-SA"/>
      </w:rPr>
    </w:lvl>
    <w:lvl w:ilvl="8" w:tplc="79040708">
      <w:numFmt w:val="bullet"/>
      <w:lvlText w:val="•"/>
      <w:lvlJc w:val="left"/>
      <w:pPr>
        <w:ind w:left="8324" w:hanging="425"/>
      </w:pPr>
      <w:rPr>
        <w:rFonts w:hint="default"/>
        <w:lang w:val="es-ES" w:eastAsia="en-US" w:bidi="ar-SA"/>
      </w:rPr>
    </w:lvl>
  </w:abstractNum>
  <w:abstractNum w:abstractNumId="16">
    <w:nsid w:val="408603AD"/>
    <w:multiLevelType w:val="hybridMultilevel"/>
    <w:tmpl w:val="D39CAFA8"/>
    <w:lvl w:ilvl="0" w:tplc="50425090">
      <w:start w:val="1"/>
      <w:numFmt w:val="upperRoman"/>
      <w:lvlText w:val="%1."/>
      <w:lvlJc w:val="left"/>
      <w:pPr>
        <w:ind w:left="1146" w:hanging="425"/>
        <w:jc w:val="left"/>
      </w:pPr>
      <w:rPr>
        <w:rFonts w:ascii="Arial Negrita" w:eastAsia="Arial" w:hAnsi="Arial Negrita" w:cs="Arial" w:hint="default"/>
        <w:b/>
        <w:spacing w:val="0"/>
        <w:w w:val="100"/>
        <w:sz w:val="20"/>
        <w:szCs w:val="20"/>
        <w:lang w:val="es-ES" w:eastAsia="en-US" w:bidi="ar-SA"/>
      </w:rPr>
    </w:lvl>
    <w:lvl w:ilvl="1" w:tplc="FB6621E4">
      <w:numFmt w:val="bullet"/>
      <w:lvlText w:val="•"/>
      <w:lvlJc w:val="left"/>
      <w:pPr>
        <w:ind w:left="2038" w:hanging="425"/>
      </w:pPr>
      <w:rPr>
        <w:rFonts w:hint="default"/>
        <w:lang w:val="es-ES" w:eastAsia="en-US" w:bidi="ar-SA"/>
      </w:rPr>
    </w:lvl>
    <w:lvl w:ilvl="2" w:tplc="99D27682">
      <w:numFmt w:val="bullet"/>
      <w:lvlText w:val="•"/>
      <w:lvlJc w:val="left"/>
      <w:pPr>
        <w:ind w:left="2936" w:hanging="425"/>
      </w:pPr>
      <w:rPr>
        <w:rFonts w:hint="default"/>
        <w:lang w:val="es-ES" w:eastAsia="en-US" w:bidi="ar-SA"/>
      </w:rPr>
    </w:lvl>
    <w:lvl w:ilvl="3" w:tplc="B45EE744">
      <w:numFmt w:val="bullet"/>
      <w:lvlText w:val="•"/>
      <w:lvlJc w:val="left"/>
      <w:pPr>
        <w:ind w:left="3834" w:hanging="425"/>
      </w:pPr>
      <w:rPr>
        <w:rFonts w:hint="default"/>
        <w:lang w:val="es-ES" w:eastAsia="en-US" w:bidi="ar-SA"/>
      </w:rPr>
    </w:lvl>
    <w:lvl w:ilvl="4" w:tplc="D2CA1BF6">
      <w:numFmt w:val="bullet"/>
      <w:lvlText w:val="•"/>
      <w:lvlJc w:val="left"/>
      <w:pPr>
        <w:ind w:left="4732" w:hanging="425"/>
      </w:pPr>
      <w:rPr>
        <w:rFonts w:hint="default"/>
        <w:lang w:val="es-ES" w:eastAsia="en-US" w:bidi="ar-SA"/>
      </w:rPr>
    </w:lvl>
    <w:lvl w:ilvl="5" w:tplc="07B032F2">
      <w:numFmt w:val="bullet"/>
      <w:lvlText w:val="•"/>
      <w:lvlJc w:val="left"/>
      <w:pPr>
        <w:ind w:left="5630" w:hanging="425"/>
      </w:pPr>
      <w:rPr>
        <w:rFonts w:hint="default"/>
        <w:lang w:val="es-ES" w:eastAsia="en-US" w:bidi="ar-SA"/>
      </w:rPr>
    </w:lvl>
    <w:lvl w:ilvl="6" w:tplc="D9320A8C">
      <w:numFmt w:val="bullet"/>
      <w:lvlText w:val="•"/>
      <w:lvlJc w:val="left"/>
      <w:pPr>
        <w:ind w:left="6528" w:hanging="425"/>
      </w:pPr>
      <w:rPr>
        <w:rFonts w:hint="default"/>
        <w:lang w:val="es-ES" w:eastAsia="en-US" w:bidi="ar-SA"/>
      </w:rPr>
    </w:lvl>
    <w:lvl w:ilvl="7" w:tplc="0AEC629E">
      <w:numFmt w:val="bullet"/>
      <w:lvlText w:val="•"/>
      <w:lvlJc w:val="left"/>
      <w:pPr>
        <w:ind w:left="7426" w:hanging="425"/>
      </w:pPr>
      <w:rPr>
        <w:rFonts w:hint="default"/>
        <w:lang w:val="es-ES" w:eastAsia="en-US" w:bidi="ar-SA"/>
      </w:rPr>
    </w:lvl>
    <w:lvl w:ilvl="8" w:tplc="BAF254EC">
      <w:numFmt w:val="bullet"/>
      <w:lvlText w:val="•"/>
      <w:lvlJc w:val="left"/>
      <w:pPr>
        <w:ind w:left="8324" w:hanging="425"/>
      </w:pPr>
      <w:rPr>
        <w:rFonts w:hint="default"/>
        <w:lang w:val="es-ES" w:eastAsia="en-US" w:bidi="ar-SA"/>
      </w:rPr>
    </w:lvl>
  </w:abstractNum>
  <w:abstractNum w:abstractNumId="17">
    <w:nsid w:val="43665CB0"/>
    <w:multiLevelType w:val="hybridMultilevel"/>
    <w:tmpl w:val="697AC74C"/>
    <w:lvl w:ilvl="0" w:tplc="50A6894E">
      <w:start w:val="1"/>
      <w:numFmt w:val="upperRoman"/>
      <w:lvlText w:val="%1."/>
      <w:lvlJc w:val="left"/>
      <w:pPr>
        <w:ind w:left="1146" w:hanging="425"/>
        <w:jc w:val="left"/>
      </w:pPr>
      <w:rPr>
        <w:rFonts w:ascii="Arial" w:eastAsia="Arial" w:hAnsi="Arial" w:cs="Arial" w:hint="default"/>
        <w:b/>
        <w:spacing w:val="0"/>
        <w:w w:val="100"/>
        <w:sz w:val="20"/>
        <w:szCs w:val="20"/>
        <w:lang w:val="es-ES" w:eastAsia="en-US" w:bidi="ar-SA"/>
      </w:rPr>
    </w:lvl>
    <w:lvl w:ilvl="1" w:tplc="22E03FB4">
      <w:numFmt w:val="bullet"/>
      <w:lvlText w:val="•"/>
      <w:lvlJc w:val="left"/>
      <w:pPr>
        <w:ind w:left="2038" w:hanging="425"/>
      </w:pPr>
      <w:rPr>
        <w:rFonts w:hint="default"/>
        <w:lang w:val="es-ES" w:eastAsia="en-US" w:bidi="ar-SA"/>
      </w:rPr>
    </w:lvl>
    <w:lvl w:ilvl="2" w:tplc="482E7500">
      <w:numFmt w:val="bullet"/>
      <w:lvlText w:val="•"/>
      <w:lvlJc w:val="left"/>
      <w:pPr>
        <w:ind w:left="2936" w:hanging="425"/>
      </w:pPr>
      <w:rPr>
        <w:rFonts w:hint="default"/>
        <w:lang w:val="es-ES" w:eastAsia="en-US" w:bidi="ar-SA"/>
      </w:rPr>
    </w:lvl>
    <w:lvl w:ilvl="3" w:tplc="EC564822">
      <w:numFmt w:val="bullet"/>
      <w:lvlText w:val="•"/>
      <w:lvlJc w:val="left"/>
      <w:pPr>
        <w:ind w:left="3834" w:hanging="425"/>
      </w:pPr>
      <w:rPr>
        <w:rFonts w:hint="default"/>
        <w:lang w:val="es-ES" w:eastAsia="en-US" w:bidi="ar-SA"/>
      </w:rPr>
    </w:lvl>
    <w:lvl w:ilvl="4" w:tplc="CAB88E2E">
      <w:numFmt w:val="bullet"/>
      <w:lvlText w:val="•"/>
      <w:lvlJc w:val="left"/>
      <w:pPr>
        <w:ind w:left="4732" w:hanging="425"/>
      </w:pPr>
      <w:rPr>
        <w:rFonts w:hint="default"/>
        <w:lang w:val="es-ES" w:eastAsia="en-US" w:bidi="ar-SA"/>
      </w:rPr>
    </w:lvl>
    <w:lvl w:ilvl="5" w:tplc="1428BE7A">
      <w:numFmt w:val="bullet"/>
      <w:lvlText w:val="•"/>
      <w:lvlJc w:val="left"/>
      <w:pPr>
        <w:ind w:left="5630" w:hanging="425"/>
      </w:pPr>
      <w:rPr>
        <w:rFonts w:hint="default"/>
        <w:lang w:val="es-ES" w:eastAsia="en-US" w:bidi="ar-SA"/>
      </w:rPr>
    </w:lvl>
    <w:lvl w:ilvl="6" w:tplc="FA30A80A">
      <w:numFmt w:val="bullet"/>
      <w:lvlText w:val="•"/>
      <w:lvlJc w:val="left"/>
      <w:pPr>
        <w:ind w:left="6528" w:hanging="425"/>
      </w:pPr>
      <w:rPr>
        <w:rFonts w:hint="default"/>
        <w:lang w:val="es-ES" w:eastAsia="en-US" w:bidi="ar-SA"/>
      </w:rPr>
    </w:lvl>
    <w:lvl w:ilvl="7" w:tplc="2ECA422A">
      <w:numFmt w:val="bullet"/>
      <w:lvlText w:val="•"/>
      <w:lvlJc w:val="left"/>
      <w:pPr>
        <w:ind w:left="7426" w:hanging="425"/>
      </w:pPr>
      <w:rPr>
        <w:rFonts w:hint="default"/>
        <w:lang w:val="es-ES" w:eastAsia="en-US" w:bidi="ar-SA"/>
      </w:rPr>
    </w:lvl>
    <w:lvl w:ilvl="8" w:tplc="BD480986">
      <w:numFmt w:val="bullet"/>
      <w:lvlText w:val="•"/>
      <w:lvlJc w:val="left"/>
      <w:pPr>
        <w:ind w:left="8324" w:hanging="425"/>
      </w:pPr>
      <w:rPr>
        <w:rFonts w:hint="default"/>
        <w:lang w:val="es-ES" w:eastAsia="en-US" w:bidi="ar-SA"/>
      </w:rPr>
    </w:lvl>
  </w:abstractNum>
  <w:abstractNum w:abstractNumId="18">
    <w:nsid w:val="43F423AA"/>
    <w:multiLevelType w:val="hybridMultilevel"/>
    <w:tmpl w:val="DDE65104"/>
    <w:lvl w:ilvl="0" w:tplc="5A0E5E32">
      <w:start w:val="1"/>
      <w:numFmt w:val="decimal"/>
      <w:lvlText w:val="%1."/>
      <w:lvlJc w:val="left"/>
      <w:pPr>
        <w:ind w:left="721" w:hanging="195"/>
        <w:jc w:val="left"/>
      </w:pPr>
      <w:rPr>
        <w:rFonts w:ascii="Arial Negrita" w:eastAsia="Arial" w:hAnsi="Arial Negrita" w:cs="Arial" w:hint="default"/>
        <w:b/>
        <w:bCs/>
        <w:spacing w:val="0"/>
        <w:w w:val="100"/>
        <w:sz w:val="20"/>
        <w:szCs w:val="20"/>
        <w:lang w:val="es-ES" w:eastAsia="en-US" w:bidi="ar-SA"/>
      </w:rPr>
    </w:lvl>
    <w:lvl w:ilvl="1" w:tplc="10AAB35C">
      <w:numFmt w:val="bullet"/>
      <w:lvlText w:val="•"/>
      <w:lvlJc w:val="left"/>
      <w:pPr>
        <w:ind w:left="1660" w:hanging="195"/>
      </w:pPr>
      <w:rPr>
        <w:rFonts w:hint="default"/>
        <w:lang w:val="es-ES" w:eastAsia="en-US" w:bidi="ar-SA"/>
      </w:rPr>
    </w:lvl>
    <w:lvl w:ilvl="2" w:tplc="4ECAFF96">
      <w:numFmt w:val="bullet"/>
      <w:lvlText w:val="•"/>
      <w:lvlJc w:val="left"/>
      <w:pPr>
        <w:ind w:left="2600" w:hanging="195"/>
      </w:pPr>
      <w:rPr>
        <w:rFonts w:hint="default"/>
        <w:lang w:val="es-ES" w:eastAsia="en-US" w:bidi="ar-SA"/>
      </w:rPr>
    </w:lvl>
    <w:lvl w:ilvl="3" w:tplc="CFCC3C12">
      <w:numFmt w:val="bullet"/>
      <w:lvlText w:val="•"/>
      <w:lvlJc w:val="left"/>
      <w:pPr>
        <w:ind w:left="3540" w:hanging="195"/>
      </w:pPr>
      <w:rPr>
        <w:rFonts w:hint="default"/>
        <w:lang w:val="es-ES" w:eastAsia="en-US" w:bidi="ar-SA"/>
      </w:rPr>
    </w:lvl>
    <w:lvl w:ilvl="4" w:tplc="DD56C106">
      <w:numFmt w:val="bullet"/>
      <w:lvlText w:val="•"/>
      <w:lvlJc w:val="left"/>
      <w:pPr>
        <w:ind w:left="4480" w:hanging="195"/>
      </w:pPr>
      <w:rPr>
        <w:rFonts w:hint="default"/>
        <w:lang w:val="es-ES" w:eastAsia="en-US" w:bidi="ar-SA"/>
      </w:rPr>
    </w:lvl>
    <w:lvl w:ilvl="5" w:tplc="916082E6">
      <w:numFmt w:val="bullet"/>
      <w:lvlText w:val="•"/>
      <w:lvlJc w:val="left"/>
      <w:pPr>
        <w:ind w:left="5420" w:hanging="195"/>
      </w:pPr>
      <w:rPr>
        <w:rFonts w:hint="default"/>
        <w:lang w:val="es-ES" w:eastAsia="en-US" w:bidi="ar-SA"/>
      </w:rPr>
    </w:lvl>
    <w:lvl w:ilvl="6" w:tplc="2E2C9E2C">
      <w:numFmt w:val="bullet"/>
      <w:lvlText w:val="•"/>
      <w:lvlJc w:val="left"/>
      <w:pPr>
        <w:ind w:left="6360" w:hanging="195"/>
      </w:pPr>
      <w:rPr>
        <w:rFonts w:hint="default"/>
        <w:lang w:val="es-ES" w:eastAsia="en-US" w:bidi="ar-SA"/>
      </w:rPr>
    </w:lvl>
    <w:lvl w:ilvl="7" w:tplc="7C5EB92C">
      <w:numFmt w:val="bullet"/>
      <w:lvlText w:val="•"/>
      <w:lvlJc w:val="left"/>
      <w:pPr>
        <w:ind w:left="7300" w:hanging="195"/>
      </w:pPr>
      <w:rPr>
        <w:rFonts w:hint="default"/>
        <w:lang w:val="es-ES" w:eastAsia="en-US" w:bidi="ar-SA"/>
      </w:rPr>
    </w:lvl>
    <w:lvl w:ilvl="8" w:tplc="51A0FEE4">
      <w:numFmt w:val="bullet"/>
      <w:lvlText w:val="•"/>
      <w:lvlJc w:val="left"/>
      <w:pPr>
        <w:ind w:left="8240" w:hanging="195"/>
      </w:pPr>
      <w:rPr>
        <w:rFonts w:hint="default"/>
        <w:lang w:val="es-ES" w:eastAsia="en-US" w:bidi="ar-SA"/>
      </w:rPr>
    </w:lvl>
  </w:abstractNum>
  <w:abstractNum w:abstractNumId="19">
    <w:nsid w:val="44B34506"/>
    <w:multiLevelType w:val="hybridMultilevel"/>
    <w:tmpl w:val="DAC68B24"/>
    <w:lvl w:ilvl="0" w:tplc="732A921E">
      <w:start w:val="4"/>
      <w:numFmt w:val="upperRoman"/>
      <w:lvlText w:val="%1."/>
      <w:lvlJc w:val="left"/>
      <w:pPr>
        <w:ind w:left="1146" w:hanging="426"/>
        <w:jc w:val="left"/>
      </w:pPr>
      <w:rPr>
        <w:rFonts w:ascii="Arial Negrita" w:eastAsia="Arial" w:hAnsi="Arial Negrita" w:cs="Arial" w:hint="default"/>
        <w:b/>
        <w:spacing w:val="0"/>
        <w:w w:val="100"/>
        <w:sz w:val="20"/>
        <w:szCs w:val="20"/>
        <w:lang w:val="es-ES" w:eastAsia="en-US" w:bidi="ar-SA"/>
      </w:rPr>
    </w:lvl>
    <w:lvl w:ilvl="1" w:tplc="6C6034F4">
      <w:numFmt w:val="bullet"/>
      <w:lvlText w:val="•"/>
      <w:lvlJc w:val="left"/>
      <w:pPr>
        <w:ind w:left="2038" w:hanging="426"/>
      </w:pPr>
      <w:rPr>
        <w:rFonts w:hint="default"/>
        <w:lang w:val="es-ES" w:eastAsia="en-US" w:bidi="ar-SA"/>
      </w:rPr>
    </w:lvl>
    <w:lvl w:ilvl="2" w:tplc="C38EC416">
      <w:numFmt w:val="bullet"/>
      <w:lvlText w:val="•"/>
      <w:lvlJc w:val="left"/>
      <w:pPr>
        <w:ind w:left="2936" w:hanging="426"/>
      </w:pPr>
      <w:rPr>
        <w:rFonts w:hint="default"/>
        <w:lang w:val="es-ES" w:eastAsia="en-US" w:bidi="ar-SA"/>
      </w:rPr>
    </w:lvl>
    <w:lvl w:ilvl="3" w:tplc="13BEBF78">
      <w:numFmt w:val="bullet"/>
      <w:lvlText w:val="•"/>
      <w:lvlJc w:val="left"/>
      <w:pPr>
        <w:ind w:left="3834" w:hanging="426"/>
      </w:pPr>
      <w:rPr>
        <w:rFonts w:hint="default"/>
        <w:lang w:val="es-ES" w:eastAsia="en-US" w:bidi="ar-SA"/>
      </w:rPr>
    </w:lvl>
    <w:lvl w:ilvl="4" w:tplc="D236E554">
      <w:numFmt w:val="bullet"/>
      <w:lvlText w:val="•"/>
      <w:lvlJc w:val="left"/>
      <w:pPr>
        <w:ind w:left="4732" w:hanging="426"/>
      </w:pPr>
      <w:rPr>
        <w:rFonts w:hint="default"/>
        <w:lang w:val="es-ES" w:eastAsia="en-US" w:bidi="ar-SA"/>
      </w:rPr>
    </w:lvl>
    <w:lvl w:ilvl="5" w:tplc="843C7838">
      <w:numFmt w:val="bullet"/>
      <w:lvlText w:val="•"/>
      <w:lvlJc w:val="left"/>
      <w:pPr>
        <w:ind w:left="5630" w:hanging="426"/>
      </w:pPr>
      <w:rPr>
        <w:rFonts w:hint="default"/>
        <w:lang w:val="es-ES" w:eastAsia="en-US" w:bidi="ar-SA"/>
      </w:rPr>
    </w:lvl>
    <w:lvl w:ilvl="6" w:tplc="96A6FFDE">
      <w:numFmt w:val="bullet"/>
      <w:lvlText w:val="•"/>
      <w:lvlJc w:val="left"/>
      <w:pPr>
        <w:ind w:left="6528" w:hanging="426"/>
      </w:pPr>
      <w:rPr>
        <w:rFonts w:hint="default"/>
        <w:lang w:val="es-ES" w:eastAsia="en-US" w:bidi="ar-SA"/>
      </w:rPr>
    </w:lvl>
    <w:lvl w:ilvl="7" w:tplc="7A269764">
      <w:numFmt w:val="bullet"/>
      <w:lvlText w:val="•"/>
      <w:lvlJc w:val="left"/>
      <w:pPr>
        <w:ind w:left="7426" w:hanging="426"/>
      </w:pPr>
      <w:rPr>
        <w:rFonts w:hint="default"/>
        <w:lang w:val="es-ES" w:eastAsia="en-US" w:bidi="ar-SA"/>
      </w:rPr>
    </w:lvl>
    <w:lvl w:ilvl="8" w:tplc="836EA4FE">
      <w:numFmt w:val="bullet"/>
      <w:lvlText w:val="•"/>
      <w:lvlJc w:val="left"/>
      <w:pPr>
        <w:ind w:left="8324" w:hanging="426"/>
      </w:pPr>
      <w:rPr>
        <w:rFonts w:hint="default"/>
        <w:lang w:val="es-ES" w:eastAsia="en-US" w:bidi="ar-SA"/>
      </w:rPr>
    </w:lvl>
  </w:abstractNum>
  <w:abstractNum w:abstractNumId="20">
    <w:nsid w:val="4BF06F6A"/>
    <w:multiLevelType w:val="hybridMultilevel"/>
    <w:tmpl w:val="21BCB376"/>
    <w:lvl w:ilvl="0" w:tplc="684EF01E">
      <w:start w:val="1"/>
      <w:numFmt w:val="lowerLetter"/>
      <w:lvlText w:val="%1)"/>
      <w:lvlJc w:val="left"/>
      <w:pPr>
        <w:ind w:left="1146" w:hanging="425"/>
        <w:jc w:val="left"/>
      </w:pPr>
      <w:rPr>
        <w:rFonts w:ascii="Arial Negrita" w:eastAsia="Arial" w:hAnsi="Arial Negrita" w:cs="Arial" w:hint="default"/>
        <w:b/>
        <w:spacing w:val="0"/>
        <w:w w:val="99"/>
        <w:sz w:val="20"/>
        <w:szCs w:val="20"/>
        <w:lang w:val="es-ES" w:eastAsia="en-US" w:bidi="ar-SA"/>
      </w:rPr>
    </w:lvl>
    <w:lvl w:ilvl="1" w:tplc="D6287506">
      <w:numFmt w:val="bullet"/>
      <w:lvlText w:val="•"/>
      <w:lvlJc w:val="left"/>
      <w:pPr>
        <w:ind w:left="2038" w:hanging="425"/>
      </w:pPr>
      <w:rPr>
        <w:rFonts w:hint="default"/>
        <w:lang w:val="es-ES" w:eastAsia="en-US" w:bidi="ar-SA"/>
      </w:rPr>
    </w:lvl>
    <w:lvl w:ilvl="2" w:tplc="CEDA2B34">
      <w:numFmt w:val="bullet"/>
      <w:lvlText w:val="•"/>
      <w:lvlJc w:val="left"/>
      <w:pPr>
        <w:ind w:left="2936" w:hanging="425"/>
      </w:pPr>
      <w:rPr>
        <w:rFonts w:hint="default"/>
        <w:lang w:val="es-ES" w:eastAsia="en-US" w:bidi="ar-SA"/>
      </w:rPr>
    </w:lvl>
    <w:lvl w:ilvl="3" w:tplc="CB58902A">
      <w:numFmt w:val="bullet"/>
      <w:lvlText w:val="•"/>
      <w:lvlJc w:val="left"/>
      <w:pPr>
        <w:ind w:left="3834" w:hanging="425"/>
      </w:pPr>
      <w:rPr>
        <w:rFonts w:hint="default"/>
        <w:lang w:val="es-ES" w:eastAsia="en-US" w:bidi="ar-SA"/>
      </w:rPr>
    </w:lvl>
    <w:lvl w:ilvl="4" w:tplc="3D320CB2">
      <w:numFmt w:val="bullet"/>
      <w:lvlText w:val="•"/>
      <w:lvlJc w:val="left"/>
      <w:pPr>
        <w:ind w:left="4732" w:hanging="425"/>
      </w:pPr>
      <w:rPr>
        <w:rFonts w:hint="default"/>
        <w:lang w:val="es-ES" w:eastAsia="en-US" w:bidi="ar-SA"/>
      </w:rPr>
    </w:lvl>
    <w:lvl w:ilvl="5" w:tplc="48EE54A2">
      <w:numFmt w:val="bullet"/>
      <w:lvlText w:val="•"/>
      <w:lvlJc w:val="left"/>
      <w:pPr>
        <w:ind w:left="5630" w:hanging="425"/>
      </w:pPr>
      <w:rPr>
        <w:rFonts w:hint="default"/>
        <w:lang w:val="es-ES" w:eastAsia="en-US" w:bidi="ar-SA"/>
      </w:rPr>
    </w:lvl>
    <w:lvl w:ilvl="6" w:tplc="316A02DC">
      <w:numFmt w:val="bullet"/>
      <w:lvlText w:val="•"/>
      <w:lvlJc w:val="left"/>
      <w:pPr>
        <w:ind w:left="6528" w:hanging="425"/>
      </w:pPr>
      <w:rPr>
        <w:rFonts w:hint="default"/>
        <w:lang w:val="es-ES" w:eastAsia="en-US" w:bidi="ar-SA"/>
      </w:rPr>
    </w:lvl>
    <w:lvl w:ilvl="7" w:tplc="1680B45C">
      <w:numFmt w:val="bullet"/>
      <w:lvlText w:val="•"/>
      <w:lvlJc w:val="left"/>
      <w:pPr>
        <w:ind w:left="7426" w:hanging="425"/>
      </w:pPr>
      <w:rPr>
        <w:rFonts w:hint="default"/>
        <w:lang w:val="es-ES" w:eastAsia="en-US" w:bidi="ar-SA"/>
      </w:rPr>
    </w:lvl>
    <w:lvl w:ilvl="8" w:tplc="DC880B44">
      <w:numFmt w:val="bullet"/>
      <w:lvlText w:val="•"/>
      <w:lvlJc w:val="left"/>
      <w:pPr>
        <w:ind w:left="8324" w:hanging="425"/>
      </w:pPr>
      <w:rPr>
        <w:rFonts w:hint="default"/>
        <w:lang w:val="es-ES" w:eastAsia="en-US" w:bidi="ar-SA"/>
      </w:rPr>
    </w:lvl>
  </w:abstractNum>
  <w:abstractNum w:abstractNumId="21">
    <w:nsid w:val="51CF28FB"/>
    <w:multiLevelType w:val="hybridMultilevel"/>
    <w:tmpl w:val="ABC051E4"/>
    <w:lvl w:ilvl="0" w:tplc="261202D2">
      <w:start w:val="1"/>
      <w:numFmt w:val="upperRoman"/>
      <w:lvlText w:val="%1."/>
      <w:lvlJc w:val="left"/>
      <w:pPr>
        <w:ind w:left="1146" w:hanging="425"/>
        <w:jc w:val="left"/>
      </w:pPr>
      <w:rPr>
        <w:rFonts w:ascii="Arial Negrita" w:eastAsia="Arial" w:hAnsi="Arial Negrita" w:cs="Arial" w:hint="default"/>
        <w:b/>
        <w:spacing w:val="0"/>
        <w:w w:val="100"/>
        <w:sz w:val="20"/>
        <w:szCs w:val="20"/>
        <w:lang w:val="es-ES" w:eastAsia="en-US" w:bidi="ar-SA"/>
      </w:rPr>
    </w:lvl>
    <w:lvl w:ilvl="1" w:tplc="0BDA14FE">
      <w:numFmt w:val="bullet"/>
      <w:lvlText w:val="•"/>
      <w:lvlJc w:val="left"/>
      <w:pPr>
        <w:ind w:left="2038" w:hanging="425"/>
      </w:pPr>
      <w:rPr>
        <w:rFonts w:hint="default"/>
        <w:lang w:val="es-ES" w:eastAsia="en-US" w:bidi="ar-SA"/>
      </w:rPr>
    </w:lvl>
    <w:lvl w:ilvl="2" w:tplc="C82030C4">
      <w:numFmt w:val="bullet"/>
      <w:lvlText w:val="•"/>
      <w:lvlJc w:val="left"/>
      <w:pPr>
        <w:ind w:left="2936" w:hanging="425"/>
      </w:pPr>
      <w:rPr>
        <w:rFonts w:hint="default"/>
        <w:lang w:val="es-ES" w:eastAsia="en-US" w:bidi="ar-SA"/>
      </w:rPr>
    </w:lvl>
    <w:lvl w:ilvl="3" w:tplc="434C182A">
      <w:numFmt w:val="bullet"/>
      <w:lvlText w:val="•"/>
      <w:lvlJc w:val="left"/>
      <w:pPr>
        <w:ind w:left="3834" w:hanging="425"/>
      </w:pPr>
      <w:rPr>
        <w:rFonts w:hint="default"/>
        <w:lang w:val="es-ES" w:eastAsia="en-US" w:bidi="ar-SA"/>
      </w:rPr>
    </w:lvl>
    <w:lvl w:ilvl="4" w:tplc="48E4CB10">
      <w:numFmt w:val="bullet"/>
      <w:lvlText w:val="•"/>
      <w:lvlJc w:val="left"/>
      <w:pPr>
        <w:ind w:left="4732" w:hanging="425"/>
      </w:pPr>
      <w:rPr>
        <w:rFonts w:hint="default"/>
        <w:lang w:val="es-ES" w:eastAsia="en-US" w:bidi="ar-SA"/>
      </w:rPr>
    </w:lvl>
    <w:lvl w:ilvl="5" w:tplc="9BD841B0">
      <w:numFmt w:val="bullet"/>
      <w:lvlText w:val="•"/>
      <w:lvlJc w:val="left"/>
      <w:pPr>
        <w:ind w:left="5630" w:hanging="425"/>
      </w:pPr>
      <w:rPr>
        <w:rFonts w:hint="default"/>
        <w:lang w:val="es-ES" w:eastAsia="en-US" w:bidi="ar-SA"/>
      </w:rPr>
    </w:lvl>
    <w:lvl w:ilvl="6" w:tplc="5948A6B8">
      <w:numFmt w:val="bullet"/>
      <w:lvlText w:val="•"/>
      <w:lvlJc w:val="left"/>
      <w:pPr>
        <w:ind w:left="6528" w:hanging="425"/>
      </w:pPr>
      <w:rPr>
        <w:rFonts w:hint="default"/>
        <w:lang w:val="es-ES" w:eastAsia="en-US" w:bidi="ar-SA"/>
      </w:rPr>
    </w:lvl>
    <w:lvl w:ilvl="7" w:tplc="8C90FDC6">
      <w:numFmt w:val="bullet"/>
      <w:lvlText w:val="•"/>
      <w:lvlJc w:val="left"/>
      <w:pPr>
        <w:ind w:left="7426" w:hanging="425"/>
      </w:pPr>
      <w:rPr>
        <w:rFonts w:hint="default"/>
        <w:lang w:val="es-ES" w:eastAsia="en-US" w:bidi="ar-SA"/>
      </w:rPr>
    </w:lvl>
    <w:lvl w:ilvl="8" w:tplc="1AAC9DE4">
      <w:numFmt w:val="bullet"/>
      <w:lvlText w:val="•"/>
      <w:lvlJc w:val="left"/>
      <w:pPr>
        <w:ind w:left="8324" w:hanging="425"/>
      </w:pPr>
      <w:rPr>
        <w:rFonts w:hint="default"/>
        <w:lang w:val="es-ES" w:eastAsia="en-US" w:bidi="ar-SA"/>
      </w:rPr>
    </w:lvl>
  </w:abstractNum>
  <w:abstractNum w:abstractNumId="22">
    <w:nsid w:val="51D63CC8"/>
    <w:multiLevelType w:val="hybridMultilevel"/>
    <w:tmpl w:val="D396A0B2"/>
    <w:lvl w:ilvl="0" w:tplc="4F5E25B8">
      <w:start w:val="1"/>
      <w:numFmt w:val="upperRoman"/>
      <w:lvlText w:val="%1."/>
      <w:lvlJc w:val="left"/>
      <w:pPr>
        <w:ind w:left="1146" w:hanging="425"/>
        <w:jc w:val="left"/>
      </w:pPr>
      <w:rPr>
        <w:rFonts w:ascii="Arial Negrita" w:eastAsia="Arial" w:hAnsi="Arial Negrita" w:cs="Arial" w:hint="default"/>
        <w:b/>
        <w:spacing w:val="0"/>
        <w:w w:val="100"/>
        <w:sz w:val="20"/>
        <w:szCs w:val="20"/>
        <w:lang w:val="es-ES" w:eastAsia="en-US" w:bidi="ar-SA"/>
      </w:rPr>
    </w:lvl>
    <w:lvl w:ilvl="1" w:tplc="B11C13BA">
      <w:numFmt w:val="bullet"/>
      <w:lvlText w:val="•"/>
      <w:lvlJc w:val="left"/>
      <w:pPr>
        <w:ind w:left="2038" w:hanging="425"/>
      </w:pPr>
      <w:rPr>
        <w:rFonts w:hint="default"/>
        <w:lang w:val="es-ES" w:eastAsia="en-US" w:bidi="ar-SA"/>
      </w:rPr>
    </w:lvl>
    <w:lvl w:ilvl="2" w:tplc="22DA85C0">
      <w:numFmt w:val="bullet"/>
      <w:lvlText w:val="•"/>
      <w:lvlJc w:val="left"/>
      <w:pPr>
        <w:ind w:left="2936" w:hanging="425"/>
      </w:pPr>
      <w:rPr>
        <w:rFonts w:hint="default"/>
        <w:lang w:val="es-ES" w:eastAsia="en-US" w:bidi="ar-SA"/>
      </w:rPr>
    </w:lvl>
    <w:lvl w:ilvl="3" w:tplc="A3102E0E">
      <w:numFmt w:val="bullet"/>
      <w:lvlText w:val="•"/>
      <w:lvlJc w:val="left"/>
      <w:pPr>
        <w:ind w:left="3834" w:hanging="425"/>
      </w:pPr>
      <w:rPr>
        <w:rFonts w:hint="default"/>
        <w:lang w:val="es-ES" w:eastAsia="en-US" w:bidi="ar-SA"/>
      </w:rPr>
    </w:lvl>
    <w:lvl w:ilvl="4" w:tplc="57FAAACE">
      <w:numFmt w:val="bullet"/>
      <w:lvlText w:val="•"/>
      <w:lvlJc w:val="left"/>
      <w:pPr>
        <w:ind w:left="4732" w:hanging="425"/>
      </w:pPr>
      <w:rPr>
        <w:rFonts w:hint="default"/>
        <w:lang w:val="es-ES" w:eastAsia="en-US" w:bidi="ar-SA"/>
      </w:rPr>
    </w:lvl>
    <w:lvl w:ilvl="5" w:tplc="54D4ADC4">
      <w:numFmt w:val="bullet"/>
      <w:lvlText w:val="•"/>
      <w:lvlJc w:val="left"/>
      <w:pPr>
        <w:ind w:left="5630" w:hanging="425"/>
      </w:pPr>
      <w:rPr>
        <w:rFonts w:hint="default"/>
        <w:lang w:val="es-ES" w:eastAsia="en-US" w:bidi="ar-SA"/>
      </w:rPr>
    </w:lvl>
    <w:lvl w:ilvl="6" w:tplc="CE308D28">
      <w:numFmt w:val="bullet"/>
      <w:lvlText w:val="•"/>
      <w:lvlJc w:val="left"/>
      <w:pPr>
        <w:ind w:left="6528" w:hanging="425"/>
      </w:pPr>
      <w:rPr>
        <w:rFonts w:hint="default"/>
        <w:lang w:val="es-ES" w:eastAsia="en-US" w:bidi="ar-SA"/>
      </w:rPr>
    </w:lvl>
    <w:lvl w:ilvl="7" w:tplc="AB7C2B9A">
      <w:numFmt w:val="bullet"/>
      <w:lvlText w:val="•"/>
      <w:lvlJc w:val="left"/>
      <w:pPr>
        <w:ind w:left="7426" w:hanging="425"/>
      </w:pPr>
      <w:rPr>
        <w:rFonts w:hint="default"/>
        <w:lang w:val="es-ES" w:eastAsia="en-US" w:bidi="ar-SA"/>
      </w:rPr>
    </w:lvl>
    <w:lvl w:ilvl="8" w:tplc="00DEAF8A">
      <w:numFmt w:val="bullet"/>
      <w:lvlText w:val="•"/>
      <w:lvlJc w:val="left"/>
      <w:pPr>
        <w:ind w:left="8324" w:hanging="425"/>
      </w:pPr>
      <w:rPr>
        <w:rFonts w:hint="default"/>
        <w:lang w:val="es-ES" w:eastAsia="en-US" w:bidi="ar-SA"/>
      </w:rPr>
    </w:lvl>
  </w:abstractNum>
  <w:abstractNum w:abstractNumId="23">
    <w:nsid w:val="552773FB"/>
    <w:multiLevelType w:val="hybridMultilevel"/>
    <w:tmpl w:val="ADE8476C"/>
    <w:lvl w:ilvl="0" w:tplc="8158A942">
      <w:start w:val="1"/>
      <w:numFmt w:val="upperRoman"/>
      <w:lvlText w:val="%1."/>
      <w:lvlJc w:val="left"/>
      <w:pPr>
        <w:ind w:left="1146" w:hanging="425"/>
        <w:jc w:val="left"/>
      </w:pPr>
      <w:rPr>
        <w:rFonts w:ascii="Arial Negrita" w:eastAsia="Arial" w:hAnsi="Arial Negrita" w:cs="Arial" w:hint="default"/>
        <w:b/>
        <w:spacing w:val="0"/>
        <w:w w:val="100"/>
        <w:sz w:val="20"/>
        <w:szCs w:val="20"/>
        <w:lang w:val="es-ES" w:eastAsia="en-US" w:bidi="ar-SA"/>
      </w:rPr>
    </w:lvl>
    <w:lvl w:ilvl="1" w:tplc="8CB21FA2">
      <w:numFmt w:val="bullet"/>
      <w:lvlText w:val="•"/>
      <w:lvlJc w:val="left"/>
      <w:pPr>
        <w:ind w:left="2038" w:hanging="425"/>
      </w:pPr>
      <w:rPr>
        <w:rFonts w:hint="default"/>
        <w:lang w:val="es-ES" w:eastAsia="en-US" w:bidi="ar-SA"/>
      </w:rPr>
    </w:lvl>
    <w:lvl w:ilvl="2" w:tplc="DFDC90BE">
      <w:numFmt w:val="bullet"/>
      <w:lvlText w:val="•"/>
      <w:lvlJc w:val="left"/>
      <w:pPr>
        <w:ind w:left="2936" w:hanging="425"/>
      </w:pPr>
      <w:rPr>
        <w:rFonts w:hint="default"/>
        <w:lang w:val="es-ES" w:eastAsia="en-US" w:bidi="ar-SA"/>
      </w:rPr>
    </w:lvl>
    <w:lvl w:ilvl="3" w:tplc="71CAC31E">
      <w:numFmt w:val="bullet"/>
      <w:lvlText w:val="•"/>
      <w:lvlJc w:val="left"/>
      <w:pPr>
        <w:ind w:left="3834" w:hanging="425"/>
      </w:pPr>
      <w:rPr>
        <w:rFonts w:hint="default"/>
        <w:lang w:val="es-ES" w:eastAsia="en-US" w:bidi="ar-SA"/>
      </w:rPr>
    </w:lvl>
    <w:lvl w:ilvl="4" w:tplc="F45E79F6">
      <w:numFmt w:val="bullet"/>
      <w:lvlText w:val="•"/>
      <w:lvlJc w:val="left"/>
      <w:pPr>
        <w:ind w:left="4732" w:hanging="425"/>
      </w:pPr>
      <w:rPr>
        <w:rFonts w:hint="default"/>
        <w:lang w:val="es-ES" w:eastAsia="en-US" w:bidi="ar-SA"/>
      </w:rPr>
    </w:lvl>
    <w:lvl w:ilvl="5" w:tplc="6406D4AE">
      <w:numFmt w:val="bullet"/>
      <w:lvlText w:val="•"/>
      <w:lvlJc w:val="left"/>
      <w:pPr>
        <w:ind w:left="5630" w:hanging="425"/>
      </w:pPr>
      <w:rPr>
        <w:rFonts w:hint="default"/>
        <w:lang w:val="es-ES" w:eastAsia="en-US" w:bidi="ar-SA"/>
      </w:rPr>
    </w:lvl>
    <w:lvl w:ilvl="6" w:tplc="B9E04B7A">
      <w:numFmt w:val="bullet"/>
      <w:lvlText w:val="•"/>
      <w:lvlJc w:val="left"/>
      <w:pPr>
        <w:ind w:left="6528" w:hanging="425"/>
      </w:pPr>
      <w:rPr>
        <w:rFonts w:hint="default"/>
        <w:lang w:val="es-ES" w:eastAsia="en-US" w:bidi="ar-SA"/>
      </w:rPr>
    </w:lvl>
    <w:lvl w:ilvl="7" w:tplc="1602B8DC">
      <w:numFmt w:val="bullet"/>
      <w:lvlText w:val="•"/>
      <w:lvlJc w:val="left"/>
      <w:pPr>
        <w:ind w:left="7426" w:hanging="425"/>
      </w:pPr>
      <w:rPr>
        <w:rFonts w:hint="default"/>
        <w:lang w:val="es-ES" w:eastAsia="en-US" w:bidi="ar-SA"/>
      </w:rPr>
    </w:lvl>
    <w:lvl w:ilvl="8" w:tplc="42BED20C">
      <w:numFmt w:val="bullet"/>
      <w:lvlText w:val="•"/>
      <w:lvlJc w:val="left"/>
      <w:pPr>
        <w:ind w:left="8324" w:hanging="425"/>
      </w:pPr>
      <w:rPr>
        <w:rFonts w:hint="default"/>
        <w:lang w:val="es-ES" w:eastAsia="en-US" w:bidi="ar-SA"/>
      </w:rPr>
    </w:lvl>
  </w:abstractNum>
  <w:abstractNum w:abstractNumId="24">
    <w:nsid w:val="600565FE"/>
    <w:multiLevelType w:val="hybridMultilevel"/>
    <w:tmpl w:val="86B8BBCA"/>
    <w:lvl w:ilvl="0" w:tplc="B61E4186">
      <w:start w:val="1"/>
      <w:numFmt w:val="lowerLetter"/>
      <w:lvlText w:val="%1)"/>
      <w:lvlJc w:val="left"/>
      <w:pPr>
        <w:ind w:left="1146" w:hanging="425"/>
        <w:jc w:val="left"/>
      </w:pPr>
      <w:rPr>
        <w:rFonts w:ascii="Arial Negrita" w:eastAsia="Arial" w:hAnsi="Arial Negrita" w:cs="Arial" w:hint="default"/>
        <w:b/>
        <w:spacing w:val="0"/>
        <w:w w:val="99"/>
        <w:sz w:val="20"/>
        <w:szCs w:val="20"/>
        <w:lang w:val="es-ES" w:eastAsia="en-US" w:bidi="ar-SA"/>
      </w:rPr>
    </w:lvl>
    <w:lvl w:ilvl="1" w:tplc="1A7C867E">
      <w:numFmt w:val="bullet"/>
      <w:lvlText w:val="•"/>
      <w:lvlJc w:val="left"/>
      <w:pPr>
        <w:ind w:left="2038" w:hanging="425"/>
      </w:pPr>
      <w:rPr>
        <w:rFonts w:hint="default"/>
        <w:lang w:val="es-ES" w:eastAsia="en-US" w:bidi="ar-SA"/>
      </w:rPr>
    </w:lvl>
    <w:lvl w:ilvl="2" w:tplc="04CAFD2C">
      <w:numFmt w:val="bullet"/>
      <w:lvlText w:val="•"/>
      <w:lvlJc w:val="left"/>
      <w:pPr>
        <w:ind w:left="2936" w:hanging="425"/>
      </w:pPr>
      <w:rPr>
        <w:rFonts w:hint="default"/>
        <w:lang w:val="es-ES" w:eastAsia="en-US" w:bidi="ar-SA"/>
      </w:rPr>
    </w:lvl>
    <w:lvl w:ilvl="3" w:tplc="32F40482">
      <w:numFmt w:val="bullet"/>
      <w:lvlText w:val="•"/>
      <w:lvlJc w:val="left"/>
      <w:pPr>
        <w:ind w:left="3834" w:hanging="425"/>
      </w:pPr>
      <w:rPr>
        <w:rFonts w:hint="default"/>
        <w:lang w:val="es-ES" w:eastAsia="en-US" w:bidi="ar-SA"/>
      </w:rPr>
    </w:lvl>
    <w:lvl w:ilvl="4" w:tplc="2D2E93E2">
      <w:numFmt w:val="bullet"/>
      <w:lvlText w:val="•"/>
      <w:lvlJc w:val="left"/>
      <w:pPr>
        <w:ind w:left="4732" w:hanging="425"/>
      </w:pPr>
      <w:rPr>
        <w:rFonts w:hint="default"/>
        <w:lang w:val="es-ES" w:eastAsia="en-US" w:bidi="ar-SA"/>
      </w:rPr>
    </w:lvl>
    <w:lvl w:ilvl="5" w:tplc="AC62A5A4">
      <w:numFmt w:val="bullet"/>
      <w:lvlText w:val="•"/>
      <w:lvlJc w:val="left"/>
      <w:pPr>
        <w:ind w:left="5630" w:hanging="425"/>
      </w:pPr>
      <w:rPr>
        <w:rFonts w:hint="default"/>
        <w:lang w:val="es-ES" w:eastAsia="en-US" w:bidi="ar-SA"/>
      </w:rPr>
    </w:lvl>
    <w:lvl w:ilvl="6" w:tplc="EFEA8FDC">
      <w:numFmt w:val="bullet"/>
      <w:lvlText w:val="•"/>
      <w:lvlJc w:val="left"/>
      <w:pPr>
        <w:ind w:left="6528" w:hanging="425"/>
      </w:pPr>
      <w:rPr>
        <w:rFonts w:hint="default"/>
        <w:lang w:val="es-ES" w:eastAsia="en-US" w:bidi="ar-SA"/>
      </w:rPr>
    </w:lvl>
    <w:lvl w:ilvl="7" w:tplc="968AA6C4">
      <w:numFmt w:val="bullet"/>
      <w:lvlText w:val="•"/>
      <w:lvlJc w:val="left"/>
      <w:pPr>
        <w:ind w:left="7426" w:hanging="425"/>
      </w:pPr>
      <w:rPr>
        <w:rFonts w:hint="default"/>
        <w:lang w:val="es-ES" w:eastAsia="en-US" w:bidi="ar-SA"/>
      </w:rPr>
    </w:lvl>
    <w:lvl w:ilvl="8" w:tplc="61DA67F4">
      <w:numFmt w:val="bullet"/>
      <w:lvlText w:val="•"/>
      <w:lvlJc w:val="left"/>
      <w:pPr>
        <w:ind w:left="8324" w:hanging="425"/>
      </w:pPr>
      <w:rPr>
        <w:rFonts w:hint="default"/>
        <w:lang w:val="es-ES" w:eastAsia="en-US" w:bidi="ar-SA"/>
      </w:rPr>
    </w:lvl>
  </w:abstractNum>
  <w:abstractNum w:abstractNumId="25">
    <w:nsid w:val="649C088C"/>
    <w:multiLevelType w:val="hybridMultilevel"/>
    <w:tmpl w:val="40C426E0"/>
    <w:lvl w:ilvl="0" w:tplc="AA8061E2">
      <w:start w:val="1"/>
      <w:numFmt w:val="upperRoman"/>
      <w:lvlText w:val="%1."/>
      <w:lvlJc w:val="left"/>
      <w:pPr>
        <w:ind w:left="1146" w:hanging="425"/>
        <w:jc w:val="left"/>
      </w:pPr>
      <w:rPr>
        <w:rFonts w:ascii="Arial Negrita" w:eastAsia="Arial" w:hAnsi="Arial Negrita" w:cs="Arial" w:hint="default"/>
        <w:b/>
        <w:spacing w:val="0"/>
        <w:w w:val="100"/>
        <w:sz w:val="20"/>
        <w:szCs w:val="20"/>
        <w:lang w:val="es-ES" w:eastAsia="en-US" w:bidi="ar-SA"/>
      </w:rPr>
    </w:lvl>
    <w:lvl w:ilvl="1" w:tplc="63564AA0">
      <w:numFmt w:val="bullet"/>
      <w:lvlText w:val="•"/>
      <w:lvlJc w:val="left"/>
      <w:pPr>
        <w:ind w:left="2038" w:hanging="425"/>
      </w:pPr>
      <w:rPr>
        <w:rFonts w:hint="default"/>
        <w:lang w:val="es-ES" w:eastAsia="en-US" w:bidi="ar-SA"/>
      </w:rPr>
    </w:lvl>
    <w:lvl w:ilvl="2" w:tplc="521C88A0">
      <w:numFmt w:val="bullet"/>
      <w:lvlText w:val="•"/>
      <w:lvlJc w:val="left"/>
      <w:pPr>
        <w:ind w:left="2936" w:hanging="425"/>
      </w:pPr>
      <w:rPr>
        <w:rFonts w:hint="default"/>
        <w:lang w:val="es-ES" w:eastAsia="en-US" w:bidi="ar-SA"/>
      </w:rPr>
    </w:lvl>
    <w:lvl w:ilvl="3" w:tplc="F4C85770">
      <w:numFmt w:val="bullet"/>
      <w:lvlText w:val="•"/>
      <w:lvlJc w:val="left"/>
      <w:pPr>
        <w:ind w:left="3834" w:hanging="425"/>
      </w:pPr>
      <w:rPr>
        <w:rFonts w:hint="default"/>
        <w:lang w:val="es-ES" w:eastAsia="en-US" w:bidi="ar-SA"/>
      </w:rPr>
    </w:lvl>
    <w:lvl w:ilvl="4" w:tplc="C108FB1C">
      <w:numFmt w:val="bullet"/>
      <w:lvlText w:val="•"/>
      <w:lvlJc w:val="left"/>
      <w:pPr>
        <w:ind w:left="4732" w:hanging="425"/>
      </w:pPr>
      <w:rPr>
        <w:rFonts w:hint="default"/>
        <w:lang w:val="es-ES" w:eastAsia="en-US" w:bidi="ar-SA"/>
      </w:rPr>
    </w:lvl>
    <w:lvl w:ilvl="5" w:tplc="21AC2DCE">
      <w:numFmt w:val="bullet"/>
      <w:lvlText w:val="•"/>
      <w:lvlJc w:val="left"/>
      <w:pPr>
        <w:ind w:left="5630" w:hanging="425"/>
      </w:pPr>
      <w:rPr>
        <w:rFonts w:hint="default"/>
        <w:lang w:val="es-ES" w:eastAsia="en-US" w:bidi="ar-SA"/>
      </w:rPr>
    </w:lvl>
    <w:lvl w:ilvl="6" w:tplc="A236585E">
      <w:numFmt w:val="bullet"/>
      <w:lvlText w:val="•"/>
      <w:lvlJc w:val="left"/>
      <w:pPr>
        <w:ind w:left="6528" w:hanging="425"/>
      </w:pPr>
      <w:rPr>
        <w:rFonts w:hint="default"/>
        <w:lang w:val="es-ES" w:eastAsia="en-US" w:bidi="ar-SA"/>
      </w:rPr>
    </w:lvl>
    <w:lvl w:ilvl="7" w:tplc="A4D04F40">
      <w:numFmt w:val="bullet"/>
      <w:lvlText w:val="•"/>
      <w:lvlJc w:val="left"/>
      <w:pPr>
        <w:ind w:left="7426" w:hanging="425"/>
      </w:pPr>
      <w:rPr>
        <w:rFonts w:hint="default"/>
        <w:lang w:val="es-ES" w:eastAsia="en-US" w:bidi="ar-SA"/>
      </w:rPr>
    </w:lvl>
    <w:lvl w:ilvl="8" w:tplc="A09AC230">
      <w:numFmt w:val="bullet"/>
      <w:lvlText w:val="•"/>
      <w:lvlJc w:val="left"/>
      <w:pPr>
        <w:ind w:left="8324" w:hanging="425"/>
      </w:pPr>
      <w:rPr>
        <w:rFonts w:hint="default"/>
        <w:lang w:val="es-ES" w:eastAsia="en-US" w:bidi="ar-SA"/>
      </w:rPr>
    </w:lvl>
  </w:abstractNum>
  <w:abstractNum w:abstractNumId="2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28">
    <w:nsid w:val="74CA3401"/>
    <w:multiLevelType w:val="hybridMultilevel"/>
    <w:tmpl w:val="B974132E"/>
    <w:lvl w:ilvl="0" w:tplc="48C29960">
      <w:start w:val="1"/>
      <w:numFmt w:val="upperRoman"/>
      <w:lvlText w:val="%1."/>
      <w:lvlJc w:val="left"/>
      <w:pPr>
        <w:ind w:left="1146" w:hanging="425"/>
        <w:jc w:val="left"/>
      </w:pPr>
      <w:rPr>
        <w:rFonts w:ascii="Arial Negrita" w:eastAsia="Arial" w:hAnsi="Arial Negrita" w:cs="Arial" w:hint="default"/>
        <w:b/>
        <w:spacing w:val="0"/>
        <w:w w:val="100"/>
        <w:sz w:val="20"/>
        <w:szCs w:val="20"/>
        <w:lang w:val="es-ES" w:eastAsia="en-US" w:bidi="ar-SA"/>
      </w:rPr>
    </w:lvl>
    <w:lvl w:ilvl="1" w:tplc="7756B9A4">
      <w:numFmt w:val="bullet"/>
      <w:lvlText w:val="•"/>
      <w:lvlJc w:val="left"/>
      <w:pPr>
        <w:ind w:left="2038" w:hanging="425"/>
      </w:pPr>
      <w:rPr>
        <w:rFonts w:hint="default"/>
        <w:lang w:val="es-ES" w:eastAsia="en-US" w:bidi="ar-SA"/>
      </w:rPr>
    </w:lvl>
    <w:lvl w:ilvl="2" w:tplc="7C4A8B60">
      <w:numFmt w:val="bullet"/>
      <w:lvlText w:val="•"/>
      <w:lvlJc w:val="left"/>
      <w:pPr>
        <w:ind w:left="2936" w:hanging="425"/>
      </w:pPr>
      <w:rPr>
        <w:rFonts w:hint="default"/>
        <w:lang w:val="es-ES" w:eastAsia="en-US" w:bidi="ar-SA"/>
      </w:rPr>
    </w:lvl>
    <w:lvl w:ilvl="3" w:tplc="723CDA50">
      <w:numFmt w:val="bullet"/>
      <w:lvlText w:val="•"/>
      <w:lvlJc w:val="left"/>
      <w:pPr>
        <w:ind w:left="3834" w:hanging="425"/>
      </w:pPr>
      <w:rPr>
        <w:rFonts w:hint="default"/>
        <w:lang w:val="es-ES" w:eastAsia="en-US" w:bidi="ar-SA"/>
      </w:rPr>
    </w:lvl>
    <w:lvl w:ilvl="4" w:tplc="F18ABABE">
      <w:numFmt w:val="bullet"/>
      <w:lvlText w:val="•"/>
      <w:lvlJc w:val="left"/>
      <w:pPr>
        <w:ind w:left="4732" w:hanging="425"/>
      </w:pPr>
      <w:rPr>
        <w:rFonts w:hint="default"/>
        <w:lang w:val="es-ES" w:eastAsia="en-US" w:bidi="ar-SA"/>
      </w:rPr>
    </w:lvl>
    <w:lvl w:ilvl="5" w:tplc="8FCE643E">
      <w:numFmt w:val="bullet"/>
      <w:lvlText w:val="•"/>
      <w:lvlJc w:val="left"/>
      <w:pPr>
        <w:ind w:left="5630" w:hanging="425"/>
      </w:pPr>
      <w:rPr>
        <w:rFonts w:hint="default"/>
        <w:lang w:val="es-ES" w:eastAsia="en-US" w:bidi="ar-SA"/>
      </w:rPr>
    </w:lvl>
    <w:lvl w:ilvl="6" w:tplc="110A2F00">
      <w:numFmt w:val="bullet"/>
      <w:lvlText w:val="•"/>
      <w:lvlJc w:val="left"/>
      <w:pPr>
        <w:ind w:left="6528" w:hanging="425"/>
      </w:pPr>
      <w:rPr>
        <w:rFonts w:hint="default"/>
        <w:lang w:val="es-ES" w:eastAsia="en-US" w:bidi="ar-SA"/>
      </w:rPr>
    </w:lvl>
    <w:lvl w:ilvl="7" w:tplc="5E3A6146">
      <w:numFmt w:val="bullet"/>
      <w:lvlText w:val="•"/>
      <w:lvlJc w:val="left"/>
      <w:pPr>
        <w:ind w:left="7426" w:hanging="425"/>
      </w:pPr>
      <w:rPr>
        <w:rFonts w:hint="default"/>
        <w:lang w:val="es-ES" w:eastAsia="en-US" w:bidi="ar-SA"/>
      </w:rPr>
    </w:lvl>
    <w:lvl w:ilvl="8" w:tplc="3402972E">
      <w:numFmt w:val="bullet"/>
      <w:lvlText w:val="•"/>
      <w:lvlJc w:val="left"/>
      <w:pPr>
        <w:ind w:left="8324" w:hanging="425"/>
      </w:pPr>
      <w:rPr>
        <w:rFonts w:hint="default"/>
        <w:lang w:val="es-ES" w:eastAsia="en-US" w:bidi="ar-SA"/>
      </w:rPr>
    </w:lvl>
  </w:abstractNum>
  <w:abstractNum w:abstractNumId="29">
    <w:nsid w:val="76E04F0C"/>
    <w:multiLevelType w:val="hybridMultilevel"/>
    <w:tmpl w:val="FF424CA2"/>
    <w:lvl w:ilvl="0" w:tplc="D9D20866">
      <w:start w:val="1"/>
      <w:numFmt w:val="upperRoman"/>
      <w:lvlText w:val="%1."/>
      <w:lvlJc w:val="left"/>
      <w:pPr>
        <w:ind w:left="721" w:hanging="149"/>
        <w:jc w:val="left"/>
      </w:pPr>
      <w:rPr>
        <w:rFonts w:ascii="Arial Negrita" w:eastAsia="Arial" w:hAnsi="Arial Negrita" w:cs="Arial" w:hint="default"/>
        <w:b/>
        <w:bCs/>
        <w:spacing w:val="0"/>
        <w:w w:val="100"/>
        <w:sz w:val="20"/>
        <w:szCs w:val="20"/>
        <w:lang w:val="es-ES" w:eastAsia="en-US" w:bidi="ar-SA"/>
      </w:rPr>
    </w:lvl>
    <w:lvl w:ilvl="1" w:tplc="34B0B958">
      <w:start w:val="1"/>
      <w:numFmt w:val="upperRoman"/>
      <w:lvlText w:val="%2."/>
      <w:lvlJc w:val="left"/>
      <w:pPr>
        <w:ind w:left="1288" w:hanging="285"/>
        <w:jc w:val="left"/>
      </w:pPr>
      <w:rPr>
        <w:rFonts w:ascii="Arial" w:eastAsia="Arial" w:hAnsi="Arial" w:cs="Arial" w:hint="default"/>
        <w:b/>
        <w:spacing w:val="0"/>
        <w:w w:val="100"/>
        <w:sz w:val="20"/>
        <w:szCs w:val="20"/>
        <w:lang w:val="es-ES" w:eastAsia="en-US" w:bidi="ar-SA"/>
      </w:rPr>
    </w:lvl>
    <w:lvl w:ilvl="2" w:tplc="356CB746">
      <w:numFmt w:val="bullet"/>
      <w:lvlText w:val="•"/>
      <w:lvlJc w:val="left"/>
      <w:pPr>
        <w:ind w:left="2262" w:hanging="285"/>
      </w:pPr>
      <w:rPr>
        <w:rFonts w:hint="default"/>
        <w:lang w:val="es-ES" w:eastAsia="en-US" w:bidi="ar-SA"/>
      </w:rPr>
    </w:lvl>
    <w:lvl w:ilvl="3" w:tplc="7F92A052">
      <w:numFmt w:val="bullet"/>
      <w:lvlText w:val="•"/>
      <w:lvlJc w:val="left"/>
      <w:pPr>
        <w:ind w:left="3244" w:hanging="285"/>
      </w:pPr>
      <w:rPr>
        <w:rFonts w:hint="default"/>
        <w:lang w:val="es-ES" w:eastAsia="en-US" w:bidi="ar-SA"/>
      </w:rPr>
    </w:lvl>
    <w:lvl w:ilvl="4" w:tplc="D4CE82C8">
      <w:numFmt w:val="bullet"/>
      <w:lvlText w:val="•"/>
      <w:lvlJc w:val="left"/>
      <w:pPr>
        <w:ind w:left="4226" w:hanging="285"/>
      </w:pPr>
      <w:rPr>
        <w:rFonts w:hint="default"/>
        <w:lang w:val="es-ES" w:eastAsia="en-US" w:bidi="ar-SA"/>
      </w:rPr>
    </w:lvl>
    <w:lvl w:ilvl="5" w:tplc="B0E846D8">
      <w:numFmt w:val="bullet"/>
      <w:lvlText w:val="•"/>
      <w:lvlJc w:val="left"/>
      <w:pPr>
        <w:ind w:left="5208" w:hanging="285"/>
      </w:pPr>
      <w:rPr>
        <w:rFonts w:hint="default"/>
        <w:lang w:val="es-ES" w:eastAsia="en-US" w:bidi="ar-SA"/>
      </w:rPr>
    </w:lvl>
    <w:lvl w:ilvl="6" w:tplc="2FECB542">
      <w:numFmt w:val="bullet"/>
      <w:lvlText w:val="•"/>
      <w:lvlJc w:val="left"/>
      <w:pPr>
        <w:ind w:left="6191" w:hanging="285"/>
      </w:pPr>
      <w:rPr>
        <w:rFonts w:hint="default"/>
        <w:lang w:val="es-ES" w:eastAsia="en-US" w:bidi="ar-SA"/>
      </w:rPr>
    </w:lvl>
    <w:lvl w:ilvl="7" w:tplc="3BC8D74C">
      <w:numFmt w:val="bullet"/>
      <w:lvlText w:val="•"/>
      <w:lvlJc w:val="left"/>
      <w:pPr>
        <w:ind w:left="7173" w:hanging="285"/>
      </w:pPr>
      <w:rPr>
        <w:rFonts w:hint="default"/>
        <w:lang w:val="es-ES" w:eastAsia="en-US" w:bidi="ar-SA"/>
      </w:rPr>
    </w:lvl>
    <w:lvl w:ilvl="8" w:tplc="07102B1E">
      <w:numFmt w:val="bullet"/>
      <w:lvlText w:val="•"/>
      <w:lvlJc w:val="left"/>
      <w:pPr>
        <w:ind w:left="8155" w:hanging="285"/>
      </w:pPr>
      <w:rPr>
        <w:rFonts w:hint="default"/>
        <w:lang w:val="es-ES" w:eastAsia="en-US" w:bidi="ar-SA"/>
      </w:rPr>
    </w:lvl>
  </w:abstractNum>
  <w:num w:numId="1">
    <w:abstractNumId w:val="3"/>
  </w:num>
  <w:num w:numId="2">
    <w:abstractNumId w:val="11"/>
  </w:num>
  <w:num w:numId="3">
    <w:abstractNumId w:val="5"/>
  </w:num>
  <w:num w:numId="4">
    <w:abstractNumId w:val="4"/>
  </w:num>
  <w:num w:numId="5">
    <w:abstractNumId w:val="26"/>
  </w:num>
  <w:num w:numId="6">
    <w:abstractNumId w:val="27"/>
  </w:num>
  <w:num w:numId="7">
    <w:abstractNumId w:val="2"/>
  </w:num>
  <w:num w:numId="8">
    <w:abstractNumId w:val="1"/>
  </w:num>
  <w:num w:numId="9">
    <w:abstractNumId w:val="0"/>
  </w:num>
  <w:num w:numId="10">
    <w:abstractNumId w:val="18"/>
  </w:num>
  <w:num w:numId="11">
    <w:abstractNumId w:val="9"/>
  </w:num>
  <w:num w:numId="12">
    <w:abstractNumId w:val="29"/>
  </w:num>
  <w:num w:numId="13">
    <w:abstractNumId w:val="12"/>
  </w:num>
  <w:num w:numId="14">
    <w:abstractNumId w:val="15"/>
  </w:num>
  <w:num w:numId="15">
    <w:abstractNumId w:val="21"/>
  </w:num>
  <w:num w:numId="16">
    <w:abstractNumId w:val="22"/>
  </w:num>
  <w:num w:numId="17">
    <w:abstractNumId w:val="28"/>
  </w:num>
  <w:num w:numId="18">
    <w:abstractNumId w:val="14"/>
  </w:num>
  <w:num w:numId="19">
    <w:abstractNumId w:val="7"/>
  </w:num>
  <w:num w:numId="20">
    <w:abstractNumId w:val="16"/>
  </w:num>
  <w:num w:numId="21">
    <w:abstractNumId w:val="19"/>
  </w:num>
  <w:num w:numId="22">
    <w:abstractNumId w:val="10"/>
  </w:num>
  <w:num w:numId="23">
    <w:abstractNumId w:val="8"/>
  </w:num>
  <w:num w:numId="24">
    <w:abstractNumId w:val="23"/>
  </w:num>
  <w:num w:numId="25">
    <w:abstractNumId w:val="24"/>
  </w:num>
  <w:num w:numId="26">
    <w:abstractNumId w:val="6"/>
  </w:num>
  <w:num w:numId="27">
    <w:abstractNumId w:val="25"/>
  </w:num>
  <w:num w:numId="28">
    <w:abstractNumId w:val="13"/>
  </w:num>
  <w:num w:numId="29">
    <w:abstractNumId w:val="17"/>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A7B"/>
    <w:rsid w:val="00002761"/>
    <w:rsid w:val="00004DE9"/>
    <w:rsid w:val="00007C63"/>
    <w:rsid w:val="00007F8A"/>
    <w:rsid w:val="00010C1C"/>
    <w:rsid w:val="00010F00"/>
    <w:rsid w:val="00011605"/>
    <w:rsid w:val="00013C99"/>
    <w:rsid w:val="00014191"/>
    <w:rsid w:val="00016115"/>
    <w:rsid w:val="00023D75"/>
    <w:rsid w:val="00025388"/>
    <w:rsid w:val="0002541F"/>
    <w:rsid w:val="00025763"/>
    <w:rsid w:val="00025F84"/>
    <w:rsid w:val="00027592"/>
    <w:rsid w:val="00027CEC"/>
    <w:rsid w:val="00027DC0"/>
    <w:rsid w:val="00032978"/>
    <w:rsid w:val="00040227"/>
    <w:rsid w:val="00040F38"/>
    <w:rsid w:val="00041101"/>
    <w:rsid w:val="00041851"/>
    <w:rsid w:val="00043407"/>
    <w:rsid w:val="00043974"/>
    <w:rsid w:val="00044612"/>
    <w:rsid w:val="00045128"/>
    <w:rsid w:val="00046065"/>
    <w:rsid w:val="00046CBE"/>
    <w:rsid w:val="00047FD6"/>
    <w:rsid w:val="00047FFC"/>
    <w:rsid w:val="00052A3D"/>
    <w:rsid w:val="00054214"/>
    <w:rsid w:val="00055E9D"/>
    <w:rsid w:val="00056C99"/>
    <w:rsid w:val="000579B2"/>
    <w:rsid w:val="00060CF7"/>
    <w:rsid w:val="00064A66"/>
    <w:rsid w:val="00065D34"/>
    <w:rsid w:val="00067339"/>
    <w:rsid w:val="000728AB"/>
    <w:rsid w:val="00072D36"/>
    <w:rsid w:val="00074C09"/>
    <w:rsid w:val="00075921"/>
    <w:rsid w:val="00080ACF"/>
    <w:rsid w:val="00081DEF"/>
    <w:rsid w:val="00081EF0"/>
    <w:rsid w:val="00083EC9"/>
    <w:rsid w:val="00084F9E"/>
    <w:rsid w:val="00085253"/>
    <w:rsid w:val="0008543A"/>
    <w:rsid w:val="00087CB0"/>
    <w:rsid w:val="00090014"/>
    <w:rsid w:val="00093349"/>
    <w:rsid w:val="000939DF"/>
    <w:rsid w:val="0009406A"/>
    <w:rsid w:val="00096A6C"/>
    <w:rsid w:val="00096AB2"/>
    <w:rsid w:val="000A088B"/>
    <w:rsid w:val="000A1CB6"/>
    <w:rsid w:val="000A2009"/>
    <w:rsid w:val="000A4838"/>
    <w:rsid w:val="000A5066"/>
    <w:rsid w:val="000B0AA9"/>
    <w:rsid w:val="000B2066"/>
    <w:rsid w:val="000B310E"/>
    <w:rsid w:val="000B53FC"/>
    <w:rsid w:val="000B55BD"/>
    <w:rsid w:val="000B5B3F"/>
    <w:rsid w:val="000B73C5"/>
    <w:rsid w:val="000B7E03"/>
    <w:rsid w:val="000C53F2"/>
    <w:rsid w:val="000C627D"/>
    <w:rsid w:val="000C6804"/>
    <w:rsid w:val="000C79C8"/>
    <w:rsid w:val="000C7DAC"/>
    <w:rsid w:val="000D0C57"/>
    <w:rsid w:val="000D1D57"/>
    <w:rsid w:val="000D39A2"/>
    <w:rsid w:val="000D66CF"/>
    <w:rsid w:val="000D6B4C"/>
    <w:rsid w:val="000D6D20"/>
    <w:rsid w:val="000D7D43"/>
    <w:rsid w:val="000E055C"/>
    <w:rsid w:val="000E1232"/>
    <w:rsid w:val="000E4144"/>
    <w:rsid w:val="000E7E87"/>
    <w:rsid w:val="000E7F9C"/>
    <w:rsid w:val="000F0909"/>
    <w:rsid w:val="000F4B2E"/>
    <w:rsid w:val="000F6014"/>
    <w:rsid w:val="000F7252"/>
    <w:rsid w:val="0010177B"/>
    <w:rsid w:val="00101F3A"/>
    <w:rsid w:val="001030AD"/>
    <w:rsid w:val="00105467"/>
    <w:rsid w:val="001069D3"/>
    <w:rsid w:val="00107CEC"/>
    <w:rsid w:val="0011061D"/>
    <w:rsid w:val="00111839"/>
    <w:rsid w:val="001148F1"/>
    <w:rsid w:val="001149A2"/>
    <w:rsid w:val="00114B16"/>
    <w:rsid w:val="00122252"/>
    <w:rsid w:val="001227E0"/>
    <w:rsid w:val="001228B4"/>
    <w:rsid w:val="001233C1"/>
    <w:rsid w:val="0012502B"/>
    <w:rsid w:val="00126265"/>
    <w:rsid w:val="0012630E"/>
    <w:rsid w:val="00126B13"/>
    <w:rsid w:val="00126B22"/>
    <w:rsid w:val="001272E0"/>
    <w:rsid w:val="0013151E"/>
    <w:rsid w:val="00131662"/>
    <w:rsid w:val="0013399C"/>
    <w:rsid w:val="00142307"/>
    <w:rsid w:val="00142695"/>
    <w:rsid w:val="0014338D"/>
    <w:rsid w:val="00143D94"/>
    <w:rsid w:val="00144B3F"/>
    <w:rsid w:val="00145C93"/>
    <w:rsid w:val="0014671A"/>
    <w:rsid w:val="00146D85"/>
    <w:rsid w:val="00147984"/>
    <w:rsid w:val="00147C93"/>
    <w:rsid w:val="0015088F"/>
    <w:rsid w:val="00150CAF"/>
    <w:rsid w:val="001517C1"/>
    <w:rsid w:val="00154646"/>
    <w:rsid w:val="0015472A"/>
    <w:rsid w:val="00155112"/>
    <w:rsid w:val="001551B3"/>
    <w:rsid w:val="00155E12"/>
    <w:rsid w:val="00157387"/>
    <w:rsid w:val="001575ED"/>
    <w:rsid w:val="00160F3F"/>
    <w:rsid w:val="001628E3"/>
    <w:rsid w:val="001637DB"/>
    <w:rsid w:val="0016591D"/>
    <w:rsid w:val="001669C8"/>
    <w:rsid w:val="001673BE"/>
    <w:rsid w:val="001710C5"/>
    <w:rsid w:val="00173497"/>
    <w:rsid w:val="00173E4B"/>
    <w:rsid w:val="0017524E"/>
    <w:rsid w:val="0017638E"/>
    <w:rsid w:val="00183704"/>
    <w:rsid w:val="00191CF9"/>
    <w:rsid w:val="00192151"/>
    <w:rsid w:val="00192EB4"/>
    <w:rsid w:val="0019336B"/>
    <w:rsid w:val="0019349B"/>
    <w:rsid w:val="00193D17"/>
    <w:rsid w:val="00196C6D"/>
    <w:rsid w:val="001A03C3"/>
    <w:rsid w:val="001A0E74"/>
    <w:rsid w:val="001A3404"/>
    <w:rsid w:val="001A37C5"/>
    <w:rsid w:val="001A4FEE"/>
    <w:rsid w:val="001A560E"/>
    <w:rsid w:val="001A6D51"/>
    <w:rsid w:val="001A78D5"/>
    <w:rsid w:val="001A7AEA"/>
    <w:rsid w:val="001B09BC"/>
    <w:rsid w:val="001B3CD1"/>
    <w:rsid w:val="001B4E21"/>
    <w:rsid w:val="001B52DA"/>
    <w:rsid w:val="001B5929"/>
    <w:rsid w:val="001B5F7F"/>
    <w:rsid w:val="001B6C98"/>
    <w:rsid w:val="001C022D"/>
    <w:rsid w:val="001C0846"/>
    <w:rsid w:val="001C0E4B"/>
    <w:rsid w:val="001C2DF8"/>
    <w:rsid w:val="001C3080"/>
    <w:rsid w:val="001D01B5"/>
    <w:rsid w:val="001D1586"/>
    <w:rsid w:val="001D184D"/>
    <w:rsid w:val="001D1E59"/>
    <w:rsid w:val="001D29F6"/>
    <w:rsid w:val="001D7A91"/>
    <w:rsid w:val="001E3184"/>
    <w:rsid w:val="001E44D3"/>
    <w:rsid w:val="001E48D3"/>
    <w:rsid w:val="001E500F"/>
    <w:rsid w:val="001F10FD"/>
    <w:rsid w:val="001F457E"/>
    <w:rsid w:val="001F52B1"/>
    <w:rsid w:val="001F63B6"/>
    <w:rsid w:val="0020031A"/>
    <w:rsid w:val="00200835"/>
    <w:rsid w:val="00200C98"/>
    <w:rsid w:val="002016B9"/>
    <w:rsid w:val="00203229"/>
    <w:rsid w:val="00203E46"/>
    <w:rsid w:val="00204CB8"/>
    <w:rsid w:val="00205F30"/>
    <w:rsid w:val="00207467"/>
    <w:rsid w:val="002110A2"/>
    <w:rsid w:val="00212C51"/>
    <w:rsid w:val="00212EF2"/>
    <w:rsid w:val="0021540C"/>
    <w:rsid w:val="00217061"/>
    <w:rsid w:val="002208C2"/>
    <w:rsid w:val="0022160C"/>
    <w:rsid w:val="00222518"/>
    <w:rsid w:val="0022421B"/>
    <w:rsid w:val="00225275"/>
    <w:rsid w:val="0022694A"/>
    <w:rsid w:val="00227A53"/>
    <w:rsid w:val="00227AEF"/>
    <w:rsid w:val="00231363"/>
    <w:rsid w:val="00231950"/>
    <w:rsid w:val="00233B45"/>
    <w:rsid w:val="00241B65"/>
    <w:rsid w:val="00243CAD"/>
    <w:rsid w:val="002450BB"/>
    <w:rsid w:val="002463CA"/>
    <w:rsid w:val="00251AAB"/>
    <w:rsid w:val="00251C85"/>
    <w:rsid w:val="002535E9"/>
    <w:rsid w:val="00254274"/>
    <w:rsid w:val="00254963"/>
    <w:rsid w:val="00254F14"/>
    <w:rsid w:val="0025662E"/>
    <w:rsid w:val="00257DFE"/>
    <w:rsid w:val="00260240"/>
    <w:rsid w:val="002620DF"/>
    <w:rsid w:val="002661F4"/>
    <w:rsid w:val="00267426"/>
    <w:rsid w:val="00273866"/>
    <w:rsid w:val="00274962"/>
    <w:rsid w:val="00284D25"/>
    <w:rsid w:val="002854CC"/>
    <w:rsid w:val="00286B6A"/>
    <w:rsid w:val="0028736A"/>
    <w:rsid w:val="00287FD6"/>
    <w:rsid w:val="00292665"/>
    <w:rsid w:val="002931D2"/>
    <w:rsid w:val="00295EC2"/>
    <w:rsid w:val="00296295"/>
    <w:rsid w:val="00297249"/>
    <w:rsid w:val="002A0594"/>
    <w:rsid w:val="002A0D23"/>
    <w:rsid w:val="002A1B00"/>
    <w:rsid w:val="002A3EAD"/>
    <w:rsid w:val="002A44B6"/>
    <w:rsid w:val="002A4EEA"/>
    <w:rsid w:val="002A6656"/>
    <w:rsid w:val="002A7825"/>
    <w:rsid w:val="002A7E5D"/>
    <w:rsid w:val="002B00C3"/>
    <w:rsid w:val="002B0DD0"/>
    <w:rsid w:val="002B1AB2"/>
    <w:rsid w:val="002B3BCC"/>
    <w:rsid w:val="002B701A"/>
    <w:rsid w:val="002C07D6"/>
    <w:rsid w:val="002C1677"/>
    <w:rsid w:val="002C2587"/>
    <w:rsid w:val="002C291E"/>
    <w:rsid w:val="002D2602"/>
    <w:rsid w:val="002D2E07"/>
    <w:rsid w:val="002D56AF"/>
    <w:rsid w:val="002D58CC"/>
    <w:rsid w:val="002D6DA4"/>
    <w:rsid w:val="002E12CF"/>
    <w:rsid w:val="002F10F2"/>
    <w:rsid w:val="002F3EDE"/>
    <w:rsid w:val="002F3EF5"/>
    <w:rsid w:val="002F483A"/>
    <w:rsid w:val="002F691F"/>
    <w:rsid w:val="002F7153"/>
    <w:rsid w:val="002F738C"/>
    <w:rsid w:val="002F7879"/>
    <w:rsid w:val="00300C10"/>
    <w:rsid w:val="0030147A"/>
    <w:rsid w:val="00302AD1"/>
    <w:rsid w:val="00302DAD"/>
    <w:rsid w:val="00307315"/>
    <w:rsid w:val="003073B3"/>
    <w:rsid w:val="00310971"/>
    <w:rsid w:val="00310B40"/>
    <w:rsid w:val="00311900"/>
    <w:rsid w:val="00313C5B"/>
    <w:rsid w:val="0031764B"/>
    <w:rsid w:val="00320034"/>
    <w:rsid w:val="00321767"/>
    <w:rsid w:val="00327E52"/>
    <w:rsid w:val="00331329"/>
    <w:rsid w:val="00331F0A"/>
    <w:rsid w:val="00333947"/>
    <w:rsid w:val="00334A7D"/>
    <w:rsid w:val="0033527B"/>
    <w:rsid w:val="00335352"/>
    <w:rsid w:val="00335FD4"/>
    <w:rsid w:val="00342A30"/>
    <w:rsid w:val="003431A1"/>
    <w:rsid w:val="0034404B"/>
    <w:rsid w:val="003469F2"/>
    <w:rsid w:val="00347903"/>
    <w:rsid w:val="00347FF2"/>
    <w:rsid w:val="0035077E"/>
    <w:rsid w:val="0035115B"/>
    <w:rsid w:val="00355954"/>
    <w:rsid w:val="00356841"/>
    <w:rsid w:val="003604F0"/>
    <w:rsid w:val="0036078D"/>
    <w:rsid w:val="00361567"/>
    <w:rsid w:val="0036275C"/>
    <w:rsid w:val="0036330D"/>
    <w:rsid w:val="003640B2"/>
    <w:rsid w:val="00365BF9"/>
    <w:rsid w:val="00366C04"/>
    <w:rsid w:val="003705F3"/>
    <w:rsid w:val="003707A7"/>
    <w:rsid w:val="00371D84"/>
    <w:rsid w:val="003726F8"/>
    <w:rsid w:val="0037641D"/>
    <w:rsid w:val="00377411"/>
    <w:rsid w:val="00380CD7"/>
    <w:rsid w:val="00382DC6"/>
    <w:rsid w:val="003833A9"/>
    <w:rsid w:val="00383496"/>
    <w:rsid w:val="00386D5F"/>
    <w:rsid w:val="00387D4D"/>
    <w:rsid w:val="0039010E"/>
    <w:rsid w:val="00390327"/>
    <w:rsid w:val="00390927"/>
    <w:rsid w:val="00391080"/>
    <w:rsid w:val="00392648"/>
    <w:rsid w:val="00393775"/>
    <w:rsid w:val="003A014B"/>
    <w:rsid w:val="003A0936"/>
    <w:rsid w:val="003B4EAD"/>
    <w:rsid w:val="003B5B5C"/>
    <w:rsid w:val="003C0C10"/>
    <w:rsid w:val="003C1B06"/>
    <w:rsid w:val="003C1C01"/>
    <w:rsid w:val="003C3C67"/>
    <w:rsid w:val="003C5CCA"/>
    <w:rsid w:val="003C62C2"/>
    <w:rsid w:val="003D46E8"/>
    <w:rsid w:val="003E097F"/>
    <w:rsid w:val="003E5C92"/>
    <w:rsid w:val="003E74E0"/>
    <w:rsid w:val="003E7757"/>
    <w:rsid w:val="003F0B33"/>
    <w:rsid w:val="003F40EF"/>
    <w:rsid w:val="003F42D4"/>
    <w:rsid w:val="003F517A"/>
    <w:rsid w:val="003F60D6"/>
    <w:rsid w:val="003F6236"/>
    <w:rsid w:val="003F7870"/>
    <w:rsid w:val="003F7F8D"/>
    <w:rsid w:val="0040021C"/>
    <w:rsid w:val="00401F12"/>
    <w:rsid w:val="0040245B"/>
    <w:rsid w:val="00402897"/>
    <w:rsid w:val="004049AE"/>
    <w:rsid w:val="00410C6A"/>
    <w:rsid w:val="0041538E"/>
    <w:rsid w:val="00416E41"/>
    <w:rsid w:val="004229C7"/>
    <w:rsid w:val="004235AF"/>
    <w:rsid w:val="00424262"/>
    <w:rsid w:val="004263FF"/>
    <w:rsid w:val="00426CF6"/>
    <w:rsid w:val="00427141"/>
    <w:rsid w:val="0042714B"/>
    <w:rsid w:val="00427226"/>
    <w:rsid w:val="00430B65"/>
    <w:rsid w:val="00431186"/>
    <w:rsid w:val="0043182C"/>
    <w:rsid w:val="00437141"/>
    <w:rsid w:val="0044129E"/>
    <w:rsid w:val="004418A2"/>
    <w:rsid w:val="00445BE6"/>
    <w:rsid w:val="00447162"/>
    <w:rsid w:val="00447B20"/>
    <w:rsid w:val="00452174"/>
    <w:rsid w:val="00452B39"/>
    <w:rsid w:val="00452E18"/>
    <w:rsid w:val="004542EC"/>
    <w:rsid w:val="00454401"/>
    <w:rsid w:val="004552D1"/>
    <w:rsid w:val="0045737C"/>
    <w:rsid w:val="00464393"/>
    <w:rsid w:val="00465833"/>
    <w:rsid w:val="00465AEB"/>
    <w:rsid w:val="00467117"/>
    <w:rsid w:val="00467279"/>
    <w:rsid w:val="00467C1A"/>
    <w:rsid w:val="004703A4"/>
    <w:rsid w:val="004707AB"/>
    <w:rsid w:val="0047103E"/>
    <w:rsid w:val="004710EC"/>
    <w:rsid w:val="0047223B"/>
    <w:rsid w:val="00472D53"/>
    <w:rsid w:val="00473DF0"/>
    <w:rsid w:val="00474FA2"/>
    <w:rsid w:val="004750B7"/>
    <w:rsid w:val="004752A0"/>
    <w:rsid w:val="00475870"/>
    <w:rsid w:val="0048033B"/>
    <w:rsid w:val="00480E34"/>
    <w:rsid w:val="00481C77"/>
    <w:rsid w:val="00482919"/>
    <w:rsid w:val="00483860"/>
    <w:rsid w:val="004848B9"/>
    <w:rsid w:val="00485C9A"/>
    <w:rsid w:val="00487DA7"/>
    <w:rsid w:val="00490ACA"/>
    <w:rsid w:val="00494A6F"/>
    <w:rsid w:val="00494DBA"/>
    <w:rsid w:val="004967CD"/>
    <w:rsid w:val="00496811"/>
    <w:rsid w:val="00497354"/>
    <w:rsid w:val="004A1F98"/>
    <w:rsid w:val="004A3BD5"/>
    <w:rsid w:val="004A3EFD"/>
    <w:rsid w:val="004A48C3"/>
    <w:rsid w:val="004A4CE6"/>
    <w:rsid w:val="004A6A33"/>
    <w:rsid w:val="004B09DB"/>
    <w:rsid w:val="004B58B0"/>
    <w:rsid w:val="004B7E19"/>
    <w:rsid w:val="004C04A9"/>
    <w:rsid w:val="004C0EEC"/>
    <w:rsid w:val="004C12CC"/>
    <w:rsid w:val="004C1D7F"/>
    <w:rsid w:val="004C1F9C"/>
    <w:rsid w:val="004C2BF9"/>
    <w:rsid w:val="004C2DF1"/>
    <w:rsid w:val="004C4432"/>
    <w:rsid w:val="004C5AF9"/>
    <w:rsid w:val="004C6AE5"/>
    <w:rsid w:val="004D273A"/>
    <w:rsid w:val="004D629B"/>
    <w:rsid w:val="004E0B93"/>
    <w:rsid w:val="004E0C76"/>
    <w:rsid w:val="004E1F1D"/>
    <w:rsid w:val="004E335E"/>
    <w:rsid w:val="004E4F2D"/>
    <w:rsid w:val="004F284D"/>
    <w:rsid w:val="004F34EE"/>
    <w:rsid w:val="004F67B1"/>
    <w:rsid w:val="004F69F1"/>
    <w:rsid w:val="004F746B"/>
    <w:rsid w:val="004F75B3"/>
    <w:rsid w:val="005015F9"/>
    <w:rsid w:val="00504085"/>
    <w:rsid w:val="00506693"/>
    <w:rsid w:val="00506850"/>
    <w:rsid w:val="005111CD"/>
    <w:rsid w:val="00512968"/>
    <w:rsid w:val="005132D5"/>
    <w:rsid w:val="00514360"/>
    <w:rsid w:val="0051461C"/>
    <w:rsid w:val="00514B38"/>
    <w:rsid w:val="00514BBA"/>
    <w:rsid w:val="00516638"/>
    <w:rsid w:val="005173DD"/>
    <w:rsid w:val="005178E2"/>
    <w:rsid w:val="00517BC6"/>
    <w:rsid w:val="0052159C"/>
    <w:rsid w:val="00521E16"/>
    <w:rsid w:val="00524F70"/>
    <w:rsid w:val="00527F0A"/>
    <w:rsid w:val="00530634"/>
    <w:rsid w:val="00530AC4"/>
    <w:rsid w:val="00531DE0"/>
    <w:rsid w:val="00533030"/>
    <w:rsid w:val="00533931"/>
    <w:rsid w:val="0053768F"/>
    <w:rsid w:val="0053776C"/>
    <w:rsid w:val="005377E0"/>
    <w:rsid w:val="00537F1F"/>
    <w:rsid w:val="00541541"/>
    <w:rsid w:val="00543126"/>
    <w:rsid w:val="0054485A"/>
    <w:rsid w:val="0054598B"/>
    <w:rsid w:val="0054620A"/>
    <w:rsid w:val="00547627"/>
    <w:rsid w:val="00551F12"/>
    <w:rsid w:val="00556E55"/>
    <w:rsid w:val="00557A0E"/>
    <w:rsid w:val="00557E69"/>
    <w:rsid w:val="00560908"/>
    <w:rsid w:val="00566C20"/>
    <w:rsid w:val="005672A9"/>
    <w:rsid w:val="00573247"/>
    <w:rsid w:val="00574AB8"/>
    <w:rsid w:val="00574FEB"/>
    <w:rsid w:val="005831E6"/>
    <w:rsid w:val="00583BC5"/>
    <w:rsid w:val="00583EE9"/>
    <w:rsid w:val="00584868"/>
    <w:rsid w:val="00586ABC"/>
    <w:rsid w:val="00586F49"/>
    <w:rsid w:val="00587023"/>
    <w:rsid w:val="00587118"/>
    <w:rsid w:val="005917CC"/>
    <w:rsid w:val="00591F8D"/>
    <w:rsid w:val="00593792"/>
    <w:rsid w:val="00593E9F"/>
    <w:rsid w:val="00594344"/>
    <w:rsid w:val="005944ED"/>
    <w:rsid w:val="00596DA3"/>
    <w:rsid w:val="005A134E"/>
    <w:rsid w:val="005A299E"/>
    <w:rsid w:val="005A2ED6"/>
    <w:rsid w:val="005A69D8"/>
    <w:rsid w:val="005A72AA"/>
    <w:rsid w:val="005A738E"/>
    <w:rsid w:val="005B18DF"/>
    <w:rsid w:val="005B7C52"/>
    <w:rsid w:val="005C0860"/>
    <w:rsid w:val="005C1069"/>
    <w:rsid w:val="005C17D6"/>
    <w:rsid w:val="005C1997"/>
    <w:rsid w:val="005C3673"/>
    <w:rsid w:val="005C3B9C"/>
    <w:rsid w:val="005C5471"/>
    <w:rsid w:val="005C551C"/>
    <w:rsid w:val="005C7276"/>
    <w:rsid w:val="005C7B5D"/>
    <w:rsid w:val="005D1741"/>
    <w:rsid w:val="005D269B"/>
    <w:rsid w:val="005D428A"/>
    <w:rsid w:val="005D59DA"/>
    <w:rsid w:val="005D5C89"/>
    <w:rsid w:val="005D6B22"/>
    <w:rsid w:val="005D7D49"/>
    <w:rsid w:val="005E14A1"/>
    <w:rsid w:val="005E36A3"/>
    <w:rsid w:val="005E37F8"/>
    <w:rsid w:val="005E498C"/>
    <w:rsid w:val="005E6513"/>
    <w:rsid w:val="005E78D3"/>
    <w:rsid w:val="005E7DE1"/>
    <w:rsid w:val="005F0B7E"/>
    <w:rsid w:val="005F2B94"/>
    <w:rsid w:val="005F3DDB"/>
    <w:rsid w:val="005F4111"/>
    <w:rsid w:val="005F554F"/>
    <w:rsid w:val="005F7A57"/>
    <w:rsid w:val="005F7CA1"/>
    <w:rsid w:val="00601ED6"/>
    <w:rsid w:val="00610179"/>
    <w:rsid w:val="0061188C"/>
    <w:rsid w:val="00611AA9"/>
    <w:rsid w:val="006144A7"/>
    <w:rsid w:val="00614C22"/>
    <w:rsid w:val="006160B8"/>
    <w:rsid w:val="0062031C"/>
    <w:rsid w:val="00620FFA"/>
    <w:rsid w:val="00623389"/>
    <w:rsid w:val="00624281"/>
    <w:rsid w:val="006251C7"/>
    <w:rsid w:val="006257FC"/>
    <w:rsid w:val="00625977"/>
    <w:rsid w:val="00626488"/>
    <w:rsid w:val="00626512"/>
    <w:rsid w:val="00627D70"/>
    <w:rsid w:val="0063121C"/>
    <w:rsid w:val="006317DB"/>
    <w:rsid w:val="00632F1A"/>
    <w:rsid w:val="006351FE"/>
    <w:rsid w:val="0063706B"/>
    <w:rsid w:val="00642F01"/>
    <w:rsid w:val="006445F9"/>
    <w:rsid w:val="00645319"/>
    <w:rsid w:val="006461D8"/>
    <w:rsid w:val="006477A8"/>
    <w:rsid w:val="00647924"/>
    <w:rsid w:val="00650CE7"/>
    <w:rsid w:val="00651629"/>
    <w:rsid w:val="00651674"/>
    <w:rsid w:val="006519D3"/>
    <w:rsid w:val="00653889"/>
    <w:rsid w:val="00655B36"/>
    <w:rsid w:val="00656F3D"/>
    <w:rsid w:val="006574CD"/>
    <w:rsid w:val="00660797"/>
    <w:rsid w:val="00660E92"/>
    <w:rsid w:val="0066116B"/>
    <w:rsid w:val="006613EA"/>
    <w:rsid w:val="006617FB"/>
    <w:rsid w:val="00661A1D"/>
    <w:rsid w:val="00662204"/>
    <w:rsid w:val="00662E1A"/>
    <w:rsid w:val="00663F79"/>
    <w:rsid w:val="0066634E"/>
    <w:rsid w:val="00666FC8"/>
    <w:rsid w:val="0066768F"/>
    <w:rsid w:val="006701B9"/>
    <w:rsid w:val="006732B3"/>
    <w:rsid w:val="0067623F"/>
    <w:rsid w:val="0067657B"/>
    <w:rsid w:val="00676D15"/>
    <w:rsid w:val="0067771A"/>
    <w:rsid w:val="00677A8E"/>
    <w:rsid w:val="0068184C"/>
    <w:rsid w:val="00683B50"/>
    <w:rsid w:val="006841E2"/>
    <w:rsid w:val="00685760"/>
    <w:rsid w:val="00686DA1"/>
    <w:rsid w:val="006876F7"/>
    <w:rsid w:val="00691271"/>
    <w:rsid w:val="00691F06"/>
    <w:rsid w:val="0069332C"/>
    <w:rsid w:val="006938D1"/>
    <w:rsid w:val="006940B9"/>
    <w:rsid w:val="0069642F"/>
    <w:rsid w:val="006A1055"/>
    <w:rsid w:val="006A4EAB"/>
    <w:rsid w:val="006A5C61"/>
    <w:rsid w:val="006A6B6F"/>
    <w:rsid w:val="006B1545"/>
    <w:rsid w:val="006B2FF7"/>
    <w:rsid w:val="006B35BA"/>
    <w:rsid w:val="006B5F16"/>
    <w:rsid w:val="006B6B47"/>
    <w:rsid w:val="006B6CF4"/>
    <w:rsid w:val="006C23EE"/>
    <w:rsid w:val="006C3A07"/>
    <w:rsid w:val="006C6CA9"/>
    <w:rsid w:val="006C7638"/>
    <w:rsid w:val="006D0F1B"/>
    <w:rsid w:val="006D1EED"/>
    <w:rsid w:val="006D2A9B"/>
    <w:rsid w:val="006D3F01"/>
    <w:rsid w:val="006D42FA"/>
    <w:rsid w:val="006D485C"/>
    <w:rsid w:val="006D4959"/>
    <w:rsid w:val="006D67EC"/>
    <w:rsid w:val="006E0F22"/>
    <w:rsid w:val="006E5542"/>
    <w:rsid w:val="006F4A49"/>
    <w:rsid w:val="006F74B1"/>
    <w:rsid w:val="00700A03"/>
    <w:rsid w:val="007011C2"/>
    <w:rsid w:val="0070274E"/>
    <w:rsid w:val="00702F36"/>
    <w:rsid w:val="007063A9"/>
    <w:rsid w:val="00710D58"/>
    <w:rsid w:val="00711E17"/>
    <w:rsid w:val="00712ACE"/>
    <w:rsid w:val="0071371C"/>
    <w:rsid w:val="007138CE"/>
    <w:rsid w:val="00713DD8"/>
    <w:rsid w:val="007142D4"/>
    <w:rsid w:val="007154B3"/>
    <w:rsid w:val="00715DA4"/>
    <w:rsid w:val="00716A96"/>
    <w:rsid w:val="00720815"/>
    <w:rsid w:val="00721A69"/>
    <w:rsid w:val="00722AD2"/>
    <w:rsid w:val="0072501D"/>
    <w:rsid w:val="00725E2E"/>
    <w:rsid w:val="00725EB5"/>
    <w:rsid w:val="007269F8"/>
    <w:rsid w:val="007278FC"/>
    <w:rsid w:val="00727C83"/>
    <w:rsid w:val="007323BA"/>
    <w:rsid w:val="007333D7"/>
    <w:rsid w:val="00733B12"/>
    <w:rsid w:val="00735574"/>
    <w:rsid w:val="007361DB"/>
    <w:rsid w:val="00736270"/>
    <w:rsid w:val="00737036"/>
    <w:rsid w:val="00737979"/>
    <w:rsid w:val="00746B1C"/>
    <w:rsid w:val="007470BA"/>
    <w:rsid w:val="007517A1"/>
    <w:rsid w:val="0075243F"/>
    <w:rsid w:val="00754287"/>
    <w:rsid w:val="007543B5"/>
    <w:rsid w:val="00757D61"/>
    <w:rsid w:val="00757DAC"/>
    <w:rsid w:val="00760311"/>
    <w:rsid w:val="0076210F"/>
    <w:rsid w:val="007623AC"/>
    <w:rsid w:val="0076265D"/>
    <w:rsid w:val="007633A3"/>
    <w:rsid w:val="00766AEE"/>
    <w:rsid w:val="00767051"/>
    <w:rsid w:val="00767ADF"/>
    <w:rsid w:val="007720AF"/>
    <w:rsid w:val="00772D6E"/>
    <w:rsid w:val="00773027"/>
    <w:rsid w:val="00773492"/>
    <w:rsid w:val="007775DD"/>
    <w:rsid w:val="007835DF"/>
    <w:rsid w:val="00783A89"/>
    <w:rsid w:val="007844CA"/>
    <w:rsid w:val="00786E35"/>
    <w:rsid w:val="00787EEC"/>
    <w:rsid w:val="0079152A"/>
    <w:rsid w:val="0079268A"/>
    <w:rsid w:val="00794445"/>
    <w:rsid w:val="0079456A"/>
    <w:rsid w:val="00794FB0"/>
    <w:rsid w:val="007A7911"/>
    <w:rsid w:val="007A7AB9"/>
    <w:rsid w:val="007A7D78"/>
    <w:rsid w:val="007B00B2"/>
    <w:rsid w:val="007B01DC"/>
    <w:rsid w:val="007B0896"/>
    <w:rsid w:val="007B0D3A"/>
    <w:rsid w:val="007B1609"/>
    <w:rsid w:val="007B30D9"/>
    <w:rsid w:val="007B33E1"/>
    <w:rsid w:val="007B3598"/>
    <w:rsid w:val="007B5262"/>
    <w:rsid w:val="007B64A4"/>
    <w:rsid w:val="007C1AF9"/>
    <w:rsid w:val="007C2EC7"/>
    <w:rsid w:val="007C4500"/>
    <w:rsid w:val="007C6278"/>
    <w:rsid w:val="007D2492"/>
    <w:rsid w:val="007D28C2"/>
    <w:rsid w:val="007D3524"/>
    <w:rsid w:val="007D63A9"/>
    <w:rsid w:val="007D6864"/>
    <w:rsid w:val="007E53EA"/>
    <w:rsid w:val="007E60C0"/>
    <w:rsid w:val="007E7B96"/>
    <w:rsid w:val="007F2461"/>
    <w:rsid w:val="007F4954"/>
    <w:rsid w:val="007F5D41"/>
    <w:rsid w:val="007F63ED"/>
    <w:rsid w:val="007F6D9A"/>
    <w:rsid w:val="00800224"/>
    <w:rsid w:val="00800AF1"/>
    <w:rsid w:val="00800C5D"/>
    <w:rsid w:val="00801AE8"/>
    <w:rsid w:val="00802DC8"/>
    <w:rsid w:val="008044FC"/>
    <w:rsid w:val="00804A44"/>
    <w:rsid w:val="00810E4D"/>
    <w:rsid w:val="00813E66"/>
    <w:rsid w:val="00814B1B"/>
    <w:rsid w:val="0081599E"/>
    <w:rsid w:val="00815CCC"/>
    <w:rsid w:val="0081786B"/>
    <w:rsid w:val="00817899"/>
    <w:rsid w:val="00820723"/>
    <w:rsid w:val="008216CE"/>
    <w:rsid w:val="008224DD"/>
    <w:rsid w:val="00823287"/>
    <w:rsid w:val="008235CC"/>
    <w:rsid w:val="00823E25"/>
    <w:rsid w:val="00826E80"/>
    <w:rsid w:val="00827F7D"/>
    <w:rsid w:val="00830CBC"/>
    <w:rsid w:val="00834F9C"/>
    <w:rsid w:val="008359A3"/>
    <w:rsid w:val="0083618A"/>
    <w:rsid w:val="00837F73"/>
    <w:rsid w:val="00840A0D"/>
    <w:rsid w:val="00842616"/>
    <w:rsid w:val="00843427"/>
    <w:rsid w:val="00844073"/>
    <w:rsid w:val="0084430C"/>
    <w:rsid w:val="00847B52"/>
    <w:rsid w:val="00851B9E"/>
    <w:rsid w:val="0085477C"/>
    <w:rsid w:val="008551CE"/>
    <w:rsid w:val="008600C0"/>
    <w:rsid w:val="008611CD"/>
    <w:rsid w:val="00861C95"/>
    <w:rsid w:val="00862695"/>
    <w:rsid w:val="008635DC"/>
    <w:rsid w:val="0086371F"/>
    <w:rsid w:val="00864676"/>
    <w:rsid w:val="00871155"/>
    <w:rsid w:val="0087165B"/>
    <w:rsid w:val="00872FE2"/>
    <w:rsid w:val="00873AC9"/>
    <w:rsid w:val="00874A2B"/>
    <w:rsid w:val="00874D42"/>
    <w:rsid w:val="008765CC"/>
    <w:rsid w:val="0087667F"/>
    <w:rsid w:val="00880D3E"/>
    <w:rsid w:val="00881FEB"/>
    <w:rsid w:val="008825F4"/>
    <w:rsid w:val="008840CA"/>
    <w:rsid w:val="008845FB"/>
    <w:rsid w:val="00892087"/>
    <w:rsid w:val="008934ED"/>
    <w:rsid w:val="0089432C"/>
    <w:rsid w:val="00894DDE"/>
    <w:rsid w:val="0089516C"/>
    <w:rsid w:val="00895354"/>
    <w:rsid w:val="008A1376"/>
    <w:rsid w:val="008A2CBD"/>
    <w:rsid w:val="008A3617"/>
    <w:rsid w:val="008A4F06"/>
    <w:rsid w:val="008A567C"/>
    <w:rsid w:val="008A5C4C"/>
    <w:rsid w:val="008A6E62"/>
    <w:rsid w:val="008A784B"/>
    <w:rsid w:val="008B2D53"/>
    <w:rsid w:val="008B3DEA"/>
    <w:rsid w:val="008C01B8"/>
    <w:rsid w:val="008C0F1B"/>
    <w:rsid w:val="008C1014"/>
    <w:rsid w:val="008C1DB5"/>
    <w:rsid w:val="008C2D03"/>
    <w:rsid w:val="008C2EC5"/>
    <w:rsid w:val="008C440F"/>
    <w:rsid w:val="008C55E9"/>
    <w:rsid w:val="008C5B9C"/>
    <w:rsid w:val="008C6688"/>
    <w:rsid w:val="008C7311"/>
    <w:rsid w:val="008C7D87"/>
    <w:rsid w:val="008D2EE4"/>
    <w:rsid w:val="008D4769"/>
    <w:rsid w:val="008D6010"/>
    <w:rsid w:val="008E1177"/>
    <w:rsid w:val="008E7047"/>
    <w:rsid w:val="008F2CEA"/>
    <w:rsid w:val="008F5348"/>
    <w:rsid w:val="00900FA7"/>
    <w:rsid w:val="009028D0"/>
    <w:rsid w:val="00903566"/>
    <w:rsid w:val="009053F4"/>
    <w:rsid w:val="0090566F"/>
    <w:rsid w:val="00906504"/>
    <w:rsid w:val="00906A7C"/>
    <w:rsid w:val="0090779F"/>
    <w:rsid w:val="009118D7"/>
    <w:rsid w:val="00911F54"/>
    <w:rsid w:val="00913B8B"/>
    <w:rsid w:val="00913FF3"/>
    <w:rsid w:val="009157DF"/>
    <w:rsid w:val="00916AA4"/>
    <w:rsid w:val="009171DB"/>
    <w:rsid w:val="00921011"/>
    <w:rsid w:val="009212EC"/>
    <w:rsid w:val="0092221F"/>
    <w:rsid w:val="00922B13"/>
    <w:rsid w:val="00922D73"/>
    <w:rsid w:val="009246A6"/>
    <w:rsid w:val="00925EBC"/>
    <w:rsid w:val="00930F71"/>
    <w:rsid w:val="00931BBE"/>
    <w:rsid w:val="0093204B"/>
    <w:rsid w:val="00932337"/>
    <w:rsid w:val="0093248D"/>
    <w:rsid w:val="0093276A"/>
    <w:rsid w:val="0093341A"/>
    <w:rsid w:val="00935183"/>
    <w:rsid w:val="009357AB"/>
    <w:rsid w:val="009357B7"/>
    <w:rsid w:val="009367E5"/>
    <w:rsid w:val="00936DD5"/>
    <w:rsid w:val="009370ED"/>
    <w:rsid w:val="009405BD"/>
    <w:rsid w:val="00941C02"/>
    <w:rsid w:val="00941D5D"/>
    <w:rsid w:val="00942020"/>
    <w:rsid w:val="00943283"/>
    <w:rsid w:val="009447B9"/>
    <w:rsid w:val="00946CEB"/>
    <w:rsid w:val="009474E9"/>
    <w:rsid w:val="00951540"/>
    <w:rsid w:val="00951968"/>
    <w:rsid w:val="0095604D"/>
    <w:rsid w:val="00956F38"/>
    <w:rsid w:val="009577D9"/>
    <w:rsid w:val="00957F87"/>
    <w:rsid w:val="00957FF9"/>
    <w:rsid w:val="00960612"/>
    <w:rsid w:val="00962360"/>
    <w:rsid w:val="00963DB8"/>
    <w:rsid w:val="009641D8"/>
    <w:rsid w:val="00971398"/>
    <w:rsid w:val="0097405B"/>
    <w:rsid w:val="00974D76"/>
    <w:rsid w:val="009760CC"/>
    <w:rsid w:val="00977A6D"/>
    <w:rsid w:val="00977CD1"/>
    <w:rsid w:val="009803E3"/>
    <w:rsid w:val="00980FD4"/>
    <w:rsid w:val="00981BA1"/>
    <w:rsid w:val="0098236F"/>
    <w:rsid w:val="00983280"/>
    <w:rsid w:val="009833C2"/>
    <w:rsid w:val="009848EF"/>
    <w:rsid w:val="00990982"/>
    <w:rsid w:val="0099098C"/>
    <w:rsid w:val="00992B8F"/>
    <w:rsid w:val="00992F6F"/>
    <w:rsid w:val="00993502"/>
    <w:rsid w:val="0099409C"/>
    <w:rsid w:val="009A368F"/>
    <w:rsid w:val="009A520A"/>
    <w:rsid w:val="009A521B"/>
    <w:rsid w:val="009A58A0"/>
    <w:rsid w:val="009B0F02"/>
    <w:rsid w:val="009B3D09"/>
    <w:rsid w:val="009B552B"/>
    <w:rsid w:val="009B5AC5"/>
    <w:rsid w:val="009B7C71"/>
    <w:rsid w:val="009C08FE"/>
    <w:rsid w:val="009C0E8D"/>
    <w:rsid w:val="009C104F"/>
    <w:rsid w:val="009C10FF"/>
    <w:rsid w:val="009C39FB"/>
    <w:rsid w:val="009C3ACB"/>
    <w:rsid w:val="009C457F"/>
    <w:rsid w:val="009C68AC"/>
    <w:rsid w:val="009C6B94"/>
    <w:rsid w:val="009D3D69"/>
    <w:rsid w:val="009D4892"/>
    <w:rsid w:val="009D54CB"/>
    <w:rsid w:val="009D622E"/>
    <w:rsid w:val="009D769E"/>
    <w:rsid w:val="009E1AA6"/>
    <w:rsid w:val="009E3800"/>
    <w:rsid w:val="009E41EE"/>
    <w:rsid w:val="009E5123"/>
    <w:rsid w:val="009E724E"/>
    <w:rsid w:val="009E7A24"/>
    <w:rsid w:val="009F271C"/>
    <w:rsid w:val="009F3CC2"/>
    <w:rsid w:val="009F4EA4"/>
    <w:rsid w:val="009F5A69"/>
    <w:rsid w:val="009F5D08"/>
    <w:rsid w:val="00A03BD2"/>
    <w:rsid w:val="00A042E6"/>
    <w:rsid w:val="00A06E05"/>
    <w:rsid w:val="00A07EA9"/>
    <w:rsid w:val="00A11503"/>
    <w:rsid w:val="00A12A73"/>
    <w:rsid w:val="00A15138"/>
    <w:rsid w:val="00A16BEE"/>
    <w:rsid w:val="00A17D70"/>
    <w:rsid w:val="00A17DFA"/>
    <w:rsid w:val="00A23246"/>
    <w:rsid w:val="00A245FE"/>
    <w:rsid w:val="00A25CD8"/>
    <w:rsid w:val="00A263FD"/>
    <w:rsid w:val="00A26AC0"/>
    <w:rsid w:val="00A27C03"/>
    <w:rsid w:val="00A33B0E"/>
    <w:rsid w:val="00A33EED"/>
    <w:rsid w:val="00A35AE6"/>
    <w:rsid w:val="00A35FC4"/>
    <w:rsid w:val="00A3620D"/>
    <w:rsid w:val="00A36D26"/>
    <w:rsid w:val="00A4060D"/>
    <w:rsid w:val="00A41B3C"/>
    <w:rsid w:val="00A439C3"/>
    <w:rsid w:val="00A465F3"/>
    <w:rsid w:val="00A46FA8"/>
    <w:rsid w:val="00A46FBC"/>
    <w:rsid w:val="00A47DB1"/>
    <w:rsid w:val="00A50654"/>
    <w:rsid w:val="00A50D9E"/>
    <w:rsid w:val="00A5382F"/>
    <w:rsid w:val="00A53C35"/>
    <w:rsid w:val="00A53F46"/>
    <w:rsid w:val="00A53F9C"/>
    <w:rsid w:val="00A5482A"/>
    <w:rsid w:val="00A55674"/>
    <w:rsid w:val="00A56651"/>
    <w:rsid w:val="00A577A6"/>
    <w:rsid w:val="00A67471"/>
    <w:rsid w:val="00A676F7"/>
    <w:rsid w:val="00A7068A"/>
    <w:rsid w:val="00A71486"/>
    <w:rsid w:val="00A71C63"/>
    <w:rsid w:val="00A7203F"/>
    <w:rsid w:val="00A722E3"/>
    <w:rsid w:val="00A7398E"/>
    <w:rsid w:val="00A73BBA"/>
    <w:rsid w:val="00A73F74"/>
    <w:rsid w:val="00A747B8"/>
    <w:rsid w:val="00A75873"/>
    <w:rsid w:val="00A7711F"/>
    <w:rsid w:val="00A80265"/>
    <w:rsid w:val="00A82595"/>
    <w:rsid w:val="00A83CE0"/>
    <w:rsid w:val="00A858F3"/>
    <w:rsid w:val="00A861A4"/>
    <w:rsid w:val="00A8728F"/>
    <w:rsid w:val="00A9043B"/>
    <w:rsid w:val="00A91BF6"/>
    <w:rsid w:val="00A92BD9"/>
    <w:rsid w:val="00A94FD1"/>
    <w:rsid w:val="00A9500C"/>
    <w:rsid w:val="00A96CC9"/>
    <w:rsid w:val="00A96E63"/>
    <w:rsid w:val="00A97A31"/>
    <w:rsid w:val="00AA0E21"/>
    <w:rsid w:val="00AA3B7A"/>
    <w:rsid w:val="00AA48E3"/>
    <w:rsid w:val="00AA4FEF"/>
    <w:rsid w:val="00AA5928"/>
    <w:rsid w:val="00AA5E10"/>
    <w:rsid w:val="00AA6650"/>
    <w:rsid w:val="00AA6885"/>
    <w:rsid w:val="00AB0F36"/>
    <w:rsid w:val="00AB14FB"/>
    <w:rsid w:val="00AB39B2"/>
    <w:rsid w:val="00AB3EB7"/>
    <w:rsid w:val="00AB63AC"/>
    <w:rsid w:val="00AB770F"/>
    <w:rsid w:val="00AC05F8"/>
    <w:rsid w:val="00AC0DEA"/>
    <w:rsid w:val="00AC3EC2"/>
    <w:rsid w:val="00AC63B8"/>
    <w:rsid w:val="00AC6558"/>
    <w:rsid w:val="00AD0016"/>
    <w:rsid w:val="00AD2D2E"/>
    <w:rsid w:val="00AD3128"/>
    <w:rsid w:val="00AD33F0"/>
    <w:rsid w:val="00AD6894"/>
    <w:rsid w:val="00AD70D1"/>
    <w:rsid w:val="00AE3CF0"/>
    <w:rsid w:val="00AE44D2"/>
    <w:rsid w:val="00AE5871"/>
    <w:rsid w:val="00AE7210"/>
    <w:rsid w:val="00AF169A"/>
    <w:rsid w:val="00AF1DB6"/>
    <w:rsid w:val="00AF30A2"/>
    <w:rsid w:val="00AF5305"/>
    <w:rsid w:val="00AF6A33"/>
    <w:rsid w:val="00AF7458"/>
    <w:rsid w:val="00B01754"/>
    <w:rsid w:val="00B10683"/>
    <w:rsid w:val="00B12769"/>
    <w:rsid w:val="00B15739"/>
    <w:rsid w:val="00B17921"/>
    <w:rsid w:val="00B2080E"/>
    <w:rsid w:val="00B2162F"/>
    <w:rsid w:val="00B21C86"/>
    <w:rsid w:val="00B21CC1"/>
    <w:rsid w:val="00B253B3"/>
    <w:rsid w:val="00B3196A"/>
    <w:rsid w:val="00B31B23"/>
    <w:rsid w:val="00B32CC1"/>
    <w:rsid w:val="00B34241"/>
    <w:rsid w:val="00B348AC"/>
    <w:rsid w:val="00B34A23"/>
    <w:rsid w:val="00B3639C"/>
    <w:rsid w:val="00B364E1"/>
    <w:rsid w:val="00B3684A"/>
    <w:rsid w:val="00B43EFE"/>
    <w:rsid w:val="00B44399"/>
    <w:rsid w:val="00B46A3F"/>
    <w:rsid w:val="00B50273"/>
    <w:rsid w:val="00B529F7"/>
    <w:rsid w:val="00B546A3"/>
    <w:rsid w:val="00B56535"/>
    <w:rsid w:val="00B64B8F"/>
    <w:rsid w:val="00B65ED9"/>
    <w:rsid w:val="00B66ACA"/>
    <w:rsid w:val="00B66BFB"/>
    <w:rsid w:val="00B679B7"/>
    <w:rsid w:val="00B67AE8"/>
    <w:rsid w:val="00B70073"/>
    <w:rsid w:val="00B71140"/>
    <w:rsid w:val="00B71EBF"/>
    <w:rsid w:val="00B74A6F"/>
    <w:rsid w:val="00B75E82"/>
    <w:rsid w:val="00B80465"/>
    <w:rsid w:val="00B8109A"/>
    <w:rsid w:val="00B8649B"/>
    <w:rsid w:val="00B875FA"/>
    <w:rsid w:val="00B9131A"/>
    <w:rsid w:val="00B9168D"/>
    <w:rsid w:val="00B93EF8"/>
    <w:rsid w:val="00B96998"/>
    <w:rsid w:val="00B96F26"/>
    <w:rsid w:val="00B972F3"/>
    <w:rsid w:val="00BA0435"/>
    <w:rsid w:val="00BA1F4F"/>
    <w:rsid w:val="00BA2CED"/>
    <w:rsid w:val="00BA4236"/>
    <w:rsid w:val="00BA49B7"/>
    <w:rsid w:val="00BA4D05"/>
    <w:rsid w:val="00BA6F6C"/>
    <w:rsid w:val="00BB2512"/>
    <w:rsid w:val="00BB3EB2"/>
    <w:rsid w:val="00BB5839"/>
    <w:rsid w:val="00BB7C2D"/>
    <w:rsid w:val="00BC311B"/>
    <w:rsid w:val="00BC496C"/>
    <w:rsid w:val="00BC7A4A"/>
    <w:rsid w:val="00BC7B32"/>
    <w:rsid w:val="00BC7B64"/>
    <w:rsid w:val="00BD0B45"/>
    <w:rsid w:val="00BD205A"/>
    <w:rsid w:val="00BD28F9"/>
    <w:rsid w:val="00BD2D7D"/>
    <w:rsid w:val="00BD6302"/>
    <w:rsid w:val="00BD6981"/>
    <w:rsid w:val="00BD6C99"/>
    <w:rsid w:val="00BD71A3"/>
    <w:rsid w:val="00BD7A0B"/>
    <w:rsid w:val="00BD7E87"/>
    <w:rsid w:val="00BE1253"/>
    <w:rsid w:val="00BE253C"/>
    <w:rsid w:val="00BE3DB9"/>
    <w:rsid w:val="00BE57EE"/>
    <w:rsid w:val="00BF0A64"/>
    <w:rsid w:val="00BF255A"/>
    <w:rsid w:val="00BF3198"/>
    <w:rsid w:val="00BF3684"/>
    <w:rsid w:val="00BF40DD"/>
    <w:rsid w:val="00C00A2A"/>
    <w:rsid w:val="00C00AE4"/>
    <w:rsid w:val="00C00C13"/>
    <w:rsid w:val="00C02594"/>
    <w:rsid w:val="00C03940"/>
    <w:rsid w:val="00C05B62"/>
    <w:rsid w:val="00C05BA6"/>
    <w:rsid w:val="00C06321"/>
    <w:rsid w:val="00C063B8"/>
    <w:rsid w:val="00C07C40"/>
    <w:rsid w:val="00C154FE"/>
    <w:rsid w:val="00C210DB"/>
    <w:rsid w:val="00C21917"/>
    <w:rsid w:val="00C227C6"/>
    <w:rsid w:val="00C22B82"/>
    <w:rsid w:val="00C22EA3"/>
    <w:rsid w:val="00C230B7"/>
    <w:rsid w:val="00C23FA2"/>
    <w:rsid w:val="00C24E35"/>
    <w:rsid w:val="00C27F6D"/>
    <w:rsid w:val="00C30165"/>
    <w:rsid w:val="00C32163"/>
    <w:rsid w:val="00C34260"/>
    <w:rsid w:val="00C36453"/>
    <w:rsid w:val="00C3694E"/>
    <w:rsid w:val="00C37B9E"/>
    <w:rsid w:val="00C41D21"/>
    <w:rsid w:val="00C4230D"/>
    <w:rsid w:val="00C441D0"/>
    <w:rsid w:val="00C44279"/>
    <w:rsid w:val="00C456D1"/>
    <w:rsid w:val="00C47EE7"/>
    <w:rsid w:val="00C52B99"/>
    <w:rsid w:val="00C534B5"/>
    <w:rsid w:val="00C53CE4"/>
    <w:rsid w:val="00C541A6"/>
    <w:rsid w:val="00C547A2"/>
    <w:rsid w:val="00C550AA"/>
    <w:rsid w:val="00C55ACF"/>
    <w:rsid w:val="00C56174"/>
    <w:rsid w:val="00C57A44"/>
    <w:rsid w:val="00C60748"/>
    <w:rsid w:val="00C616FD"/>
    <w:rsid w:val="00C6224E"/>
    <w:rsid w:val="00C628CC"/>
    <w:rsid w:val="00C62C25"/>
    <w:rsid w:val="00C63F9F"/>
    <w:rsid w:val="00C64465"/>
    <w:rsid w:val="00C65169"/>
    <w:rsid w:val="00C670C0"/>
    <w:rsid w:val="00C70102"/>
    <w:rsid w:val="00C74322"/>
    <w:rsid w:val="00C74F0E"/>
    <w:rsid w:val="00C755C2"/>
    <w:rsid w:val="00C75C30"/>
    <w:rsid w:val="00C777CD"/>
    <w:rsid w:val="00C77CE4"/>
    <w:rsid w:val="00C80705"/>
    <w:rsid w:val="00C812D8"/>
    <w:rsid w:val="00C82185"/>
    <w:rsid w:val="00C851D4"/>
    <w:rsid w:val="00C91623"/>
    <w:rsid w:val="00C918AE"/>
    <w:rsid w:val="00C94662"/>
    <w:rsid w:val="00C95BF1"/>
    <w:rsid w:val="00C96DB9"/>
    <w:rsid w:val="00C97C11"/>
    <w:rsid w:val="00CA02F6"/>
    <w:rsid w:val="00CA0818"/>
    <w:rsid w:val="00CA4780"/>
    <w:rsid w:val="00CA4C83"/>
    <w:rsid w:val="00CA5059"/>
    <w:rsid w:val="00CA5405"/>
    <w:rsid w:val="00CA79BB"/>
    <w:rsid w:val="00CB120C"/>
    <w:rsid w:val="00CB1F6B"/>
    <w:rsid w:val="00CB2429"/>
    <w:rsid w:val="00CB3139"/>
    <w:rsid w:val="00CB3A5C"/>
    <w:rsid w:val="00CB6FFD"/>
    <w:rsid w:val="00CC0FC0"/>
    <w:rsid w:val="00CC12EB"/>
    <w:rsid w:val="00CC2273"/>
    <w:rsid w:val="00CC28C8"/>
    <w:rsid w:val="00CC29A4"/>
    <w:rsid w:val="00CC41DC"/>
    <w:rsid w:val="00CC44C2"/>
    <w:rsid w:val="00CC5AA9"/>
    <w:rsid w:val="00CC7CD6"/>
    <w:rsid w:val="00CD3AD0"/>
    <w:rsid w:val="00CD536A"/>
    <w:rsid w:val="00CD5917"/>
    <w:rsid w:val="00CD637B"/>
    <w:rsid w:val="00CD7453"/>
    <w:rsid w:val="00CE3021"/>
    <w:rsid w:val="00CE3224"/>
    <w:rsid w:val="00CE4A3B"/>
    <w:rsid w:val="00CE4BB3"/>
    <w:rsid w:val="00CE5B9E"/>
    <w:rsid w:val="00CE5C85"/>
    <w:rsid w:val="00CE6F82"/>
    <w:rsid w:val="00CF1E1F"/>
    <w:rsid w:val="00CF3506"/>
    <w:rsid w:val="00CF39C9"/>
    <w:rsid w:val="00CF4FC7"/>
    <w:rsid w:val="00CF56FD"/>
    <w:rsid w:val="00CF5712"/>
    <w:rsid w:val="00CF5DE1"/>
    <w:rsid w:val="00CF60BF"/>
    <w:rsid w:val="00CF7426"/>
    <w:rsid w:val="00CF7F0C"/>
    <w:rsid w:val="00D01CBE"/>
    <w:rsid w:val="00D02353"/>
    <w:rsid w:val="00D03CBE"/>
    <w:rsid w:val="00D045BE"/>
    <w:rsid w:val="00D10360"/>
    <w:rsid w:val="00D104E3"/>
    <w:rsid w:val="00D16701"/>
    <w:rsid w:val="00D17876"/>
    <w:rsid w:val="00D214D6"/>
    <w:rsid w:val="00D21CD1"/>
    <w:rsid w:val="00D221EE"/>
    <w:rsid w:val="00D23AED"/>
    <w:rsid w:val="00D24B24"/>
    <w:rsid w:val="00D25129"/>
    <w:rsid w:val="00D25564"/>
    <w:rsid w:val="00D270FF"/>
    <w:rsid w:val="00D3023E"/>
    <w:rsid w:val="00D306B1"/>
    <w:rsid w:val="00D30E44"/>
    <w:rsid w:val="00D314F3"/>
    <w:rsid w:val="00D36C62"/>
    <w:rsid w:val="00D37556"/>
    <w:rsid w:val="00D37EE0"/>
    <w:rsid w:val="00D404EB"/>
    <w:rsid w:val="00D42569"/>
    <w:rsid w:val="00D42780"/>
    <w:rsid w:val="00D43449"/>
    <w:rsid w:val="00D448CD"/>
    <w:rsid w:val="00D45F71"/>
    <w:rsid w:val="00D45FB9"/>
    <w:rsid w:val="00D472F4"/>
    <w:rsid w:val="00D47927"/>
    <w:rsid w:val="00D50DCB"/>
    <w:rsid w:val="00D52FEE"/>
    <w:rsid w:val="00D534E9"/>
    <w:rsid w:val="00D57719"/>
    <w:rsid w:val="00D579B9"/>
    <w:rsid w:val="00D57C7A"/>
    <w:rsid w:val="00D57DCD"/>
    <w:rsid w:val="00D61B74"/>
    <w:rsid w:val="00D61BE4"/>
    <w:rsid w:val="00D621C8"/>
    <w:rsid w:val="00D628B0"/>
    <w:rsid w:val="00D64B0C"/>
    <w:rsid w:val="00D6523D"/>
    <w:rsid w:val="00D7047F"/>
    <w:rsid w:val="00D73AB9"/>
    <w:rsid w:val="00D75C1A"/>
    <w:rsid w:val="00D762E1"/>
    <w:rsid w:val="00D77669"/>
    <w:rsid w:val="00D776C9"/>
    <w:rsid w:val="00D77E21"/>
    <w:rsid w:val="00D80868"/>
    <w:rsid w:val="00D8670B"/>
    <w:rsid w:val="00D9182C"/>
    <w:rsid w:val="00D944EF"/>
    <w:rsid w:val="00D963A5"/>
    <w:rsid w:val="00D96ABF"/>
    <w:rsid w:val="00D96B65"/>
    <w:rsid w:val="00D96D97"/>
    <w:rsid w:val="00D978B6"/>
    <w:rsid w:val="00D979D9"/>
    <w:rsid w:val="00DA0569"/>
    <w:rsid w:val="00DA298C"/>
    <w:rsid w:val="00DA2CB6"/>
    <w:rsid w:val="00DA44B2"/>
    <w:rsid w:val="00DA46D5"/>
    <w:rsid w:val="00DA5A2E"/>
    <w:rsid w:val="00DA5EC5"/>
    <w:rsid w:val="00DA7C48"/>
    <w:rsid w:val="00DB7B53"/>
    <w:rsid w:val="00DB7E9A"/>
    <w:rsid w:val="00DC0872"/>
    <w:rsid w:val="00DC1520"/>
    <w:rsid w:val="00DC1FD8"/>
    <w:rsid w:val="00DC2C96"/>
    <w:rsid w:val="00DC5AFB"/>
    <w:rsid w:val="00DC6C3E"/>
    <w:rsid w:val="00DD0A54"/>
    <w:rsid w:val="00DD131B"/>
    <w:rsid w:val="00DD30A5"/>
    <w:rsid w:val="00DD47F4"/>
    <w:rsid w:val="00DD4908"/>
    <w:rsid w:val="00DD4FA0"/>
    <w:rsid w:val="00DD537E"/>
    <w:rsid w:val="00DD54AD"/>
    <w:rsid w:val="00DE148A"/>
    <w:rsid w:val="00DE1582"/>
    <w:rsid w:val="00DE174E"/>
    <w:rsid w:val="00DE2026"/>
    <w:rsid w:val="00DE2B68"/>
    <w:rsid w:val="00DF34F6"/>
    <w:rsid w:val="00DF4F9B"/>
    <w:rsid w:val="00DF589B"/>
    <w:rsid w:val="00DF7C6F"/>
    <w:rsid w:val="00E01C44"/>
    <w:rsid w:val="00E05A51"/>
    <w:rsid w:val="00E05E39"/>
    <w:rsid w:val="00E06751"/>
    <w:rsid w:val="00E07114"/>
    <w:rsid w:val="00E079F9"/>
    <w:rsid w:val="00E07D73"/>
    <w:rsid w:val="00E11AD8"/>
    <w:rsid w:val="00E11D7E"/>
    <w:rsid w:val="00E12049"/>
    <w:rsid w:val="00E12ACE"/>
    <w:rsid w:val="00E12F74"/>
    <w:rsid w:val="00E154B4"/>
    <w:rsid w:val="00E15509"/>
    <w:rsid w:val="00E15CF1"/>
    <w:rsid w:val="00E16D45"/>
    <w:rsid w:val="00E2042D"/>
    <w:rsid w:val="00E209F9"/>
    <w:rsid w:val="00E234BF"/>
    <w:rsid w:val="00E32F3B"/>
    <w:rsid w:val="00E367A5"/>
    <w:rsid w:val="00E36F5E"/>
    <w:rsid w:val="00E37DDD"/>
    <w:rsid w:val="00E37E69"/>
    <w:rsid w:val="00E4092C"/>
    <w:rsid w:val="00E42E87"/>
    <w:rsid w:val="00E42F31"/>
    <w:rsid w:val="00E43CB6"/>
    <w:rsid w:val="00E43F0C"/>
    <w:rsid w:val="00E464A4"/>
    <w:rsid w:val="00E470F2"/>
    <w:rsid w:val="00E5078A"/>
    <w:rsid w:val="00E5218D"/>
    <w:rsid w:val="00E553E3"/>
    <w:rsid w:val="00E563BE"/>
    <w:rsid w:val="00E61638"/>
    <w:rsid w:val="00E633BF"/>
    <w:rsid w:val="00E66F3C"/>
    <w:rsid w:val="00E71082"/>
    <w:rsid w:val="00E713AD"/>
    <w:rsid w:val="00E717D7"/>
    <w:rsid w:val="00E721E5"/>
    <w:rsid w:val="00E7220C"/>
    <w:rsid w:val="00E72B7D"/>
    <w:rsid w:val="00E73C12"/>
    <w:rsid w:val="00E73E89"/>
    <w:rsid w:val="00E803D1"/>
    <w:rsid w:val="00E811EB"/>
    <w:rsid w:val="00E82909"/>
    <w:rsid w:val="00E83EC9"/>
    <w:rsid w:val="00E841C0"/>
    <w:rsid w:val="00E84885"/>
    <w:rsid w:val="00E854F7"/>
    <w:rsid w:val="00E8552F"/>
    <w:rsid w:val="00E85E88"/>
    <w:rsid w:val="00E861AD"/>
    <w:rsid w:val="00E86CB7"/>
    <w:rsid w:val="00E87E1F"/>
    <w:rsid w:val="00E91DA7"/>
    <w:rsid w:val="00E93398"/>
    <w:rsid w:val="00E935B1"/>
    <w:rsid w:val="00E95F2F"/>
    <w:rsid w:val="00EA4361"/>
    <w:rsid w:val="00EA597A"/>
    <w:rsid w:val="00EA59A4"/>
    <w:rsid w:val="00EA5F2A"/>
    <w:rsid w:val="00EA6B0D"/>
    <w:rsid w:val="00EB063E"/>
    <w:rsid w:val="00EB0EE4"/>
    <w:rsid w:val="00EB2B50"/>
    <w:rsid w:val="00EB4B46"/>
    <w:rsid w:val="00EB695A"/>
    <w:rsid w:val="00EB6ADB"/>
    <w:rsid w:val="00EB73DA"/>
    <w:rsid w:val="00EB7E3D"/>
    <w:rsid w:val="00EC02CC"/>
    <w:rsid w:val="00EC1C08"/>
    <w:rsid w:val="00EC7D54"/>
    <w:rsid w:val="00EC7F72"/>
    <w:rsid w:val="00ED0F9F"/>
    <w:rsid w:val="00ED36A8"/>
    <w:rsid w:val="00ED3E8C"/>
    <w:rsid w:val="00ED638E"/>
    <w:rsid w:val="00ED6631"/>
    <w:rsid w:val="00ED68AD"/>
    <w:rsid w:val="00EE03CA"/>
    <w:rsid w:val="00EE2E3C"/>
    <w:rsid w:val="00EE3246"/>
    <w:rsid w:val="00EE3E3D"/>
    <w:rsid w:val="00EE50CF"/>
    <w:rsid w:val="00EE6C8F"/>
    <w:rsid w:val="00EF03F7"/>
    <w:rsid w:val="00EF11ED"/>
    <w:rsid w:val="00EF1658"/>
    <w:rsid w:val="00EF21B1"/>
    <w:rsid w:val="00EF40D0"/>
    <w:rsid w:val="00EF451C"/>
    <w:rsid w:val="00EF557A"/>
    <w:rsid w:val="00EF586A"/>
    <w:rsid w:val="00EF69DD"/>
    <w:rsid w:val="00EF7879"/>
    <w:rsid w:val="00F0312D"/>
    <w:rsid w:val="00F038D1"/>
    <w:rsid w:val="00F05563"/>
    <w:rsid w:val="00F05B50"/>
    <w:rsid w:val="00F10C60"/>
    <w:rsid w:val="00F14273"/>
    <w:rsid w:val="00F14382"/>
    <w:rsid w:val="00F15263"/>
    <w:rsid w:val="00F16009"/>
    <w:rsid w:val="00F1690D"/>
    <w:rsid w:val="00F172C7"/>
    <w:rsid w:val="00F21031"/>
    <w:rsid w:val="00F2590C"/>
    <w:rsid w:val="00F2595F"/>
    <w:rsid w:val="00F25B83"/>
    <w:rsid w:val="00F25CD1"/>
    <w:rsid w:val="00F27893"/>
    <w:rsid w:val="00F27A58"/>
    <w:rsid w:val="00F27A98"/>
    <w:rsid w:val="00F31E7D"/>
    <w:rsid w:val="00F32067"/>
    <w:rsid w:val="00F35DD8"/>
    <w:rsid w:val="00F369A8"/>
    <w:rsid w:val="00F37AF6"/>
    <w:rsid w:val="00F37B07"/>
    <w:rsid w:val="00F37EF4"/>
    <w:rsid w:val="00F403D7"/>
    <w:rsid w:val="00F41682"/>
    <w:rsid w:val="00F41DD9"/>
    <w:rsid w:val="00F420F8"/>
    <w:rsid w:val="00F42681"/>
    <w:rsid w:val="00F437E9"/>
    <w:rsid w:val="00F4670F"/>
    <w:rsid w:val="00F47D7C"/>
    <w:rsid w:val="00F47E51"/>
    <w:rsid w:val="00F5003D"/>
    <w:rsid w:val="00F50F71"/>
    <w:rsid w:val="00F53770"/>
    <w:rsid w:val="00F54EB9"/>
    <w:rsid w:val="00F56287"/>
    <w:rsid w:val="00F62811"/>
    <w:rsid w:val="00F63AEA"/>
    <w:rsid w:val="00F641C4"/>
    <w:rsid w:val="00F6547F"/>
    <w:rsid w:val="00F70002"/>
    <w:rsid w:val="00F709E8"/>
    <w:rsid w:val="00F71F7B"/>
    <w:rsid w:val="00F749FF"/>
    <w:rsid w:val="00F7681D"/>
    <w:rsid w:val="00F76BF6"/>
    <w:rsid w:val="00F7756E"/>
    <w:rsid w:val="00F80060"/>
    <w:rsid w:val="00F82EE7"/>
    <w:rsid w:val="00F846C0"/>
    <w:rsid w:val="00F85078"/>
    <w:rsid w:val="00F859C8"/>
    <w:rsid w:val="00F85D9E"/>
    <w:rsid w:val="00F862BE"/>
    <w:rsid w:val="00F8675C"/>
    <w:rsid w:val="00F90258"/>
    <w:rsid w:val="00F90C36"/>
    <w:rsid w:val="00F910CE"/>
    <w:rsid w:val="00F921EB"/>
    <w:rsid w:val="00F943BE"/>
    <w:rsid w:val="00FA3053"/>
    <w:rsid w:val="00FA30DE"/>
    <w:rsid w:val="00FA38C9"/>
    <w:rsid w:val="00FA6093"/>
    <w:rsid w:val="00FA77BA"/>
    <w:rsid w:val="00FB09AE"/>
    <w:rsid w:val="00FB5AAE"/>
    <w:rsid w:val="00FB5B67"/>
    <w:rsid w:val="00FC1306"/>
    <w:rsid w:val="00FD150A"/>
    <w:rsid w:val="00FD2AFF"/>
    <w:rsid w:val="00FD5C47"/>
    <w:rsid w:val="00FD7080"/>
    <w:rsid w:val="00FE113F"/>
    <w:rsid w:val="00FE1554"/>
    <w:rsid w:val="00FE2B83"/>
    <w:rsid w:val="00FE2D97"/>
    <w:rsid w:val="00FE3849"/>
    <w:rsid w:val="00FE4DE0"/>
    <w:rsid w:val="00FE6175"/>
    <w:rsid w:val="00FF3E06"/>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ebates@ietam.org.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ongdeuskadi.org/es/portada_view.php?id=133&amp;menu=deinteres" TargetMode="External"/><Relationship Id="rId2" Type="http://schemas.openxmlformats.org/officeDocument/2006/relationships/hyperlink" Target="http://www.te.gob.mx/genero/media/pdf/302e9cb715c9a11.pdf" TargetMode="External"/><Relationship Id="rId1" Type="http://schemas.openxmlformats.org/officeDocument/2006/relationships/hyperlink" Target="http://www.te.gob.mx/genero/media/pdf/302e9cb715c9a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F4561-1743-463A-80CD-E94E6144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13379</Words>
  <Characters>73588</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86794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para la Organizacion Promocion y difusion de debates</dc:title>
  <cp:lastModifiedBy>Usuario</cp:lastModifiedBy>
  <cp:revision>2</cp:revision>
  <cp:lastPrinted>2017-11-01T18:39:00Z</cp:lastPrinted>
  <dcterms:created xsi:type="dcterms:W3CDTF">2022-10-27T18:47:00Z</dcterms:created>
  <dcterms:modified xsi:type="dcterms:W3CDTF">2022-10-27T18:47:00Z</dcterms:modified>
</cp:coreProperties>
</file>